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75B" w:rsidRPr="005D2BF8" w:rsidRDefault="00DE198F" w:rsidP="0087775B">
      <w:pPr>
        <w:spacing w:line="240" w:lineRule="atLeast"/>
        <w:jc w:val="right"/>
        <w:rPr>
          <w:b/>
          <w:bCs/>
          <w:sz w:val="20"/>
        </w:rPr>
      </w:pPr>
      <w:r w:rsidRPr="005D2BF8">
        <w:rPr>
          <w:sz w:val="20"/>
        </w:rPr>
        <w:t>Approval No #HC12087</w:t>
      </w:r>
      <w:r w:rsidR="0087775B" w:rsidRPr="005D2BF8">
        <w:rPr>
          <w:i/>
          <w:iCs/>
          <w:sz w:val="20"/>
        </w:rPr>
        <w:t xml:space="preserve"> </w:t>
      </w:r>
    </w:p>
    <w:p w:rsidR="0087775B" w:rsidRPr="005D2BF8" w:rsidRDefault="0087775B" w:rsidP="0087775B">
      <w:pPr>
        <w:spacing w:line="240" w:lineRule="atLeast"/>
        <w:rPr>
          <w:b/>
          <w:bCs/>
          <w:sz w:val="20"/>
        </w:rPr>
      </w:pPr>
    </w:p>
    <w:tbl>
      <w:tblPr>
        <w:tblW w:w="9583" w:type="dxa"/>
        <w:tblLayout w:type="fixed"/>
        <w:tblLook w:val="0000"/>
      </w:tblPr>
      <w:tblGrid>
        <w:gridCol w:w="5495"/>
        <w:gridCol w:w="4088"/>
      </w:tblGrid>
      <w:tr w:rsidR="0087775B" w:rsidRPr="005D2BF8">
        <w:tc>
          <w:tcPr>
            <w:tcW w:w="5495" w:type="dxa"/>
          </w:tcPr>
          <w:p w:rsidR="0087775B" w:rsidRPr="005D2BF8" w:rsidRDefault="0087775B" w:rsidP="005D2BF8">
            <w:pPr>
              <w:rPr>
                <w:b/>
                <w:bCs/>
                <w:sz w:val="28"/>
                <w:lang w:val="en-GB"/>
              </w:rPr>
            </w:pPr>
          </w:p>
          <w:p w:rsidR="00D06609" w:rsidRPr="005D2BF8" w:rsidRDefault="0076621F" w:rsidP="00D06609">
            <w:pPr>
              <w:pStyle w:val="Footer"/>
              <w:tabs>
                <w:tab w:val="right" w:pos="8931"/>
              </w:tabs>
              <w:ind w:right="-186"/>
              <w:jc w:val="center"/>
            </w:pPr>
            <w:r w:rsidRPr="005D2BF8">
              <w:t xml:space="preserve">Pilot </w:t>
            </w:r>
            <w:r w:rsidR="00D06609" w:rsidRPr="005D2BF8">
              <w:t xml:space="preserve">Study on the Effects of Hormone </w:t>
            </w:r>
            <w:r w:rsidRPr="005D2BF8">
              <w:t>Therapy</w:t>
            </w:r>
          </w:p>
          <w:p w:rsidR="00D06609" w:rsidRPr="005D2BF8" w:rsidRDefault="0076621F" w:rsidP="00D06609">
            <w:pPr>
              <w:pStyle w:val="Footer"/>
              <w:tabs>
                <w:tab w:val="right" w:pos="8931"/>
              </w:tabs>
              <w:ind w:right="-186"/>
              <w:jc w:val="center"/>
            </w:pPr>
            <w:r w:rsidRPr="005D2BF8">
              <w:t>on Clinical Indicators and Biomarkers of Dry Eye</w:t>
            </w:r>
          </w:p>
          <w:p w:rsidR="0087775B" w:rsidRPr="005D2BF8" w:rsidRDefault="0076621F" w:rsidP="00D06609">
            <w:pPr>
              <w:pStyle w:val="Footer"/>
              <w:tabs>
                <w:tab w:val="right" w:pos="8931"/>
              </w:tabs>
              <w:ind w:right="-186"/>
              <w:jc w:val="center"/>
            </w:pPr>
            <w:r w:rsidRPr="005D2BF8">
              <w:t>in Post-menopausa</w:t>
            </w:r>
            <w:r w:rsidR="00D06609" w:rsidRPr="005D2BF8">
              <w:t>l</w:t>
            </w:r>
            <w:r w:rsidRPr="005D2BF8">
              <w:t xml:space="preserve"> Women</w:t>
            </w:r>
          </w:p>
          <w:p w:rsidR="0087775B" w:rsidRPr="005D2BF8" w:rsidRDefault="0087775B" w:rsidP="005D2BF8">
            <w:pPr>
              <w:rPr>
                <w:b/>
                <w:bCs/>
              </w:rPr>
            </w:pPr>
          </w:p>
          <w:p w:rsidR="0087775B" w:rsidRPr="005D2BF8" w:rsidRDefault="0087775B" w:rsidP="005D2BF8">
            <w:pPr>
              <w:rPr>
                <w:b/>
                <w:bCs/>
                <w:lang w:val="en-GB"/>
              </w:rPr>
            </w:pPr>
          </w:p>
          <w:p w:rsidR="0087775B" w:rsidRPr="005D2BF8" w:rsidRDefault="0087775B" w:rsidP="00D06609">
            <w:pPr>
              <w:rPr>
                <w:b/>
                <w:bCs/>
                <w:lang w:val="en-GB"/>
              </w:rPr>
            </w:pPr>
            <w:r w:rsidRPr="005D2BF8">
              <w:rPr>
                <w:b/>
                <w:bCs/>
                <w:sz w:val="22"/>
                <w:szCs w:val="22"/>
                <w:lang w:val="en-GB"/>
              </w:rPr>
              <w:t>PARTICIPANT INFORMATION STATEMENT</w:t>
            </w:r>
            <w:r w:rsidR="00D06609" w:rsidRPr="005D2BF8">
              <w:rPr>
                <w:b/>
                <w:bCs/>
                <w:sz w:val="22"/>
                <w:szCs w:val="22"/>
                <w:lang w:val="en-GB"/>
              </w:rPr>
              <w:t xml:space="preserve"> AND </w:t>
            </w:r>
            <w:r w:rsidRPr="005D2BF8">
              <w:rPr>
                <w:b/>
                <w:bCs/>
                <w:sz w:val="22"/>
                <w:szCs w:val="22"/>
                <w:lang w:val="en-GB"/>
              </w:rPr>
              <w:t>CONSENT FORM</w:t>
            </w:r>
          </w:p>
          <w:p w:rsidR="0087775B" w:rsidRPr="005D2BF8" w:rsidRDefault="0087775B" w:rsidP="005D2BF8">
            <w:pPr>
              <w:tabs>
                <w:tab w:val="left" w:pos="5640"/>
              </w:tabs>
              <w:rPr>
                <w:sz w:val="28"/>
              </w:rPr>
            </w:pPr>
          </w:p>
          <w:p w:rsidR="0087775B" w:rsidRPr="005D2BF8" w:rsidRDefault="0087775B" w:rsidP="005D2BF8">
            <w:pPr>
              <w:rPr>
                <w:sz w:val="28"/>
              </w:rPr>
            </w:pPr>
          </w:p>
        </w:tc>
        <w:tc>
          <w:tcPr>
            <w:tcW w:w="4088" w:type="dxa"/>
          </w:tcPr>
          <w:p w:rsidR="0087775B" w:rsidRPr="005D2BF8" w:rsidRDefault="0087775B" w:rsidP="005D2BF8">
            <w:pPr>
              <w:pStyle w:val="Header"/>
              <w:tabs>
                <w:tab w:val="clear" w:pos="4320"/>
                <w:tab w:val="center" w:pos="-108"/>
              </w:tabs>
              <w:ind w:left="-108" w:right="-108"/>
              <w:jc w:val="right"/>
            </w:pPr>
          </w:p>
          <w:p w:rsidR="0087775B" w:rsidRPr="005D2BF8" w:rsidRDefault="0087775B" w:rsidP="005D2BF8">
            <w:pPr>
              <w:pStyle w:val="Header"/>
              <w:ind w:left="-108" w:right="-108"/>
              <w:jc w:val="right"/>
            </w:pPr>
            <w:r w:rsidRPr="005D2BF8">
              <w:rPr>
                <w:noProof/>
                <w:lang w:eastAsia="en-AU"/>
              </w:rPr>
              <w:drawing>
                <wp:inline distT="0" distB="0" distL="0" distR="0">
                  <wp:extent cx="1479550" cy="1016000"/>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479550" cy="1016000"/>
                          </a:xfrm>
                          <a:prstGeom prst="rect">
                            <a:avLst/>
                          </a:prstGeom>
                          <a:noFill/>
                          <a:ln w="9525">
                            <a:noFill/>
                            <a:miter lim="800000"/>
                            <a:headEnd/>
                            <a:tailEnd/>
                          </a:ln>
                        </pic:spPr>
                      </pic:pic>
                    </a:graphicData>
                  </a:graphic>
                </wp:inline>
              </w:drawing>
            </w:r>
          </w:p>
          <w:p w:rsidR="0087775B" w:rsidRPr="005D2BF8" w:rsidRDefault="0087775B" w:rsidP="005D2BF8">
            <w:pPr>
              <w:pStyle w:val="Header"/>
              <w:ind w:left="-108" w:right="-108"/>
              <w:jc w:val="right"/>
            </w:pPr>
          </w:p>
          <w:p w:rsidR="0087775B" w:rsidRPr="005D2BF8" w:rsidRDefault="0087775B" w:rsidP="005D2BF8">
            <w:pPr>
              <w:pStyle w:val="Header"/>
              <w:tabs>
                <w:tab w:val="clear" w:pos="4320"/>
                <w:tab w:val="center" w:pos="-108"/>
              </w:tabs>
              <w:ind w:left="-108" w:right="-108"/>
              <w:jc w:val="right"/>
              <w:rPr>
                <w:b/>
                <w:spacing w:val="20"/>
                <w:sz w:val="16"/>
              </w:rPr>
            </w:pPr>
            <w:r w:rsidRPr="005D2BF8">
              <w:rPr>
                <w:b/>
                <w:spacing w:val="20"/>
                <w:sz w:val="16"/>
              </w:rPr>
              <w:t>SCHOOL OF OPTOMETRY</w:t>
            </w:r>
          </w:p>
          <w:p w:rsidR="0087775B" w:rsidRPr="005D2BF8" w:rsidRDefault="0087775B" w:rsidP="005D2BF8">
            <w:pPr>
              <w:pStyle w:val="Header"/>
              <w:ind w:left="-108" w:right="-108"/>
              <w:jc w:val="right"/>
            </w:pPr>
            <w:r w:rsidRPr="005D2BF8">
              <w:rPr>
                <w:b/>
                <w:spacing w:val="20"/>
                <w:sz w:val="16"/>
              </w:rPr>
              <w:t>AND VISION SCIENCE</w:t>
            </w:r>
          </w:p>
        </w:tc>
      </w:tr>
    </w:tbl>
    <w:p w:rsidR="0087775B" w:rsidRPr="005D2BF8" w:rsidRDefault="0087775B" w:rsidP="0087775B">
      <w:pPr>
        <w:jc w:val="center"/>
        <w:rPr>
          <w:i/>
          <w:iCs/>
          <w:sz w:val="20"/>
        </w:rPr>
      </w:pPr>
      <w:r w:rsidRPr="005D2BF8">
        <w:rPr>
          <w:sz w:val="20"/>
        </w:rPr>
        <w:t>THE UNIVERSITY OF NEW SOUTH WALES</w:t>
      </w:r>
    </w:p>
    <w:p w:rsidR="0087775B" w:rsidRPr="005D2BF8" w:rsidRDefault="0087775B" w:rsidP="0087775B">
      <w:pPr>
        <w:jc w:val="center"/>
        <w:rPr>
          <w:b/>
          <w:bCs/>
          <w:i/>
          <w:iCs/>
          <w:sz w:val="20"/>
        </w:rPr>
      </w:pPr>
    </w:p>
    <w:p w:rsidR="0087775B" w:rsidRPr="005D2BF8" w:rsidRDefault="0087775B" w:rsidP="0087775B">
      <w:pPr>
        <w:jc w:val="both"/>
        <w:rPr>
          <w:sz w:val="20"/>
        </w:rPr>
      </w:pPr>
      <w:r w:rsidRPr="005D2BF8">
        <w:rPr>
          <w:sz w:val="20"/>
        </w:rPr>
        <w:t xml:space="preserve">You </w:t>
      </w:r>
      <w:r w:rsidRPr="005D2BF8">
        <w:rPr>
          <w:i/>
          <w:iCs/>
          <w:sz w:val="20"/>
          <w:u w:val="single"/>
        </w:rPr>
        <w:t>(i.e. the research participant)</w:t>
      </w:r>
      <w:r w:rsidRPr="005D2BF8">
        <w:rPr>
          <w:sz w:val="20"/>
        </w:rPr>
        <w:t xml:space="preserve"> are invited to participate in a study investigating the effects of hormone treatme</w:t>
      </w:r>
      <w:r w:rsidR="0076621F" w:rsidRPr="005D2BF8">
        <w:rPr>
          <w:sz w:val="20"/>
        </w:rPr>
        <w:t xml:space="preserve">nt on the comfort of your eyes. </w:t>
      </w:r>
      <w:r w:rsidRPr="005D2BF8">
        <w:rPr>
          <w:sz w:val="20"/>
        </w:rPr>
        <w:t xml:space="preserve">We </w:t>
      </w:r>
      <w:r w:rsidRPr="005D2BF8">
        <w:rPr>
          <w:i/>
          <w:iCs/>
          <w:sz w:val="20"/>
          <w:u w:val="single"/>
        </w:rPr>
        <w:t>(i.e. the investigators)</w:t>
      </w:r>
      <w:r w:rsidRPr="005D2BF8">
        <w:rPr>
          <w:b/>
          <w:bCs/>
          <w:sz w:val="20"/>
        </w:rPr>
        <w:t xml:space="preserve"> </w:t>
      </w:r>
      <w:r w:rsidRPr="005D2BF8">
        <w:rPr>
          <w:sz w:val="20"/>
        </w:rPr>
        <w:t xml:space="preserve">hope to learn whether the hormones contained in the treatment can improve the </w:t>
      </w:r>
      <w:r w:rsidR="0076621F" w:rsidRPr="005D2BF8">
        <w:rPr>
          <w:sz w:val="20"/>
        </w:rPr>
        <w:t>function</w:t>
      </w:r>
      <w:r w:rsidRPr="005D2BF8">
        <w:rPr>
          <w:sz w:val="20"/>
        </w:rPr>
        <w:t xml:space="preserve"> of your tears to optimise the health and comfort of your eyes.  </w:t>
      </w:r>
    </w:p>
    <w:p w:rsidR="0087775B" w:rsidRPr="005D2BF8" w:rsidRDefault="0087775B" w:rsidP="0087775B">
      <w:pPr>
        <w:jc w:val="both"/>
        <w:rPr>
          <w:sz w:val="20"/>
        </w:rPr>
      </w:pPr>
    </w:p>
    <w:p w:rsidR="0087775B" w:rsidRPr="005D2BF8" w:rsidRDefault="0087775B" w:rsidP="0087775B">
      <w:pPr>
        <w:jc w:val="both"/>
        <w:rPr>
          <w:sz w:val="20"/>
        </w:rPr>
      </w:pPr>
      <w:r w:rsidRPr="005D2BF8">
        <w:rPr>
          <w:sz w:val="20"/>
        </w:rPr>
        <w:t xml:space="preserve">You were selected as a participant in this study because you are 50 years of age or older, </w:t>
      </w:r>
      <w:r w:rsidR="0076621F" w:rsidRPr="005D2BF8">
        <w:rPr>
          <w:sz w:val="20"/>
        </w:rPr>
        <w:t>have gone through menopause</w:t>
      </w:r>
      <w:r w:rsidRPr="005D2BF8">
        <w:rPr>
          <w:sz w:val="20"/>
        </w:rPr>
        <w:t xml:space="preserve"> and in good health, have not been previously diagnosed with </w:t>
      </w:r>
      <w:proofErr w:type="spellStart"/>
      <w:r w:rsidR="00481B9B" w:rsidRPr="005D2BF8">
        <w:rPr>
          <w:sz w:val="20"/>
          <w:szCs w:val="20"/>
          <w:lang w:val="en-GB"/>
        </w:rPr>
        <w:t>Sjögren’s</w:t>
      </w:r>
      <w:proofErr w:type="spellEnd"/>
      <w:r w:rsidRPr="005D2BF8">
        <w:rPr>
          <w:sz w:val="20"/>
        </w:rPr>
        <w:t xml:space="preserve"> disease by a medical or ophthalmic practitioner and have not undergone hormone replacement therapy in the past 12 months.</w:t>
      </w:r>
      <w:r w:rsidRPr="005D2BF8" w:rsidDel="0020252C">
        <w:rPr>
          <w:sz w:val="20"/>
        </w:rPr>
        <w:t xml:space="preserve"> </w:t>
      </w:r>
      <w:r w:rsidRPr="005D2BF8">
        <w:rPr>
          <w:sz w:val="20"/>
        </w:rPr>
        <w:t xml:space="preserve">It is important to advise us, during the </w:t>
      </w:r>
      <w:r w:rsidR="0076621F" w:rsidRPr="005D2BF8">
        <w:rPr>
          <w:sz w:val="20"/>
        </w:rPr>
        <w:t>8 week</w:t>
      </w:r>
      <w:r w:rsidRPr="005D2BF8">
        <w:rPr>
          <w:sz w:val="20"/>
        </w:rPr>
        <w:t xml:space="preserve"> period, if you are diagnosed with a new illness, if you change any medications or if </w:t>
      </w:r>
      <w:r w:rsidR="0076621F" w:rsidRPr="005D2BF8">
        <w:rPr>
          <w:sz w:val="20"/>
        </w:rPr>
        <w:t xml:space="preserve">you </w:t>
      </w:r>
      <w:r w:rsidRPr="005D2BF8">
        <w:rPr>
          <w:sz w:val="20"/>
        </w:rPr>
        <w:t>begin to take any prescription</w:t>
      </w:r>
      <w:r w:rsidR="0076621F" w:rsidRPr="005D2BF8">
        <w:rPr>
          <w:sz w:val="20"/>
        </w:rPr>
        <w:t xml:space="preserve"> or non-prescription medication</w:t>
      </w:r>
      <w:r w:rsidR="00CA72F4" w:rsidRPr="005D2BF8">
        <w:rPr>
          <w:sz w:val="20"/>
        </w:rPr>
        <w:t>, including eye drops</w:t>
      </w:r>
      <w:r w:rsidR="0076621F" w:rsidRPr="005D2BF8">
        <w:rPr>
          <w:sz w:val="20"/>
        </w:rPr>
        <w:t xml:space="preserve"> or if you change your contact lens wearing habits.</w:t>
      </w:r>
    </w:p>
    <w:p w:rsidR="0087775B" w:rsidRPr="005D2BF8" w:rsidRDefault="0087775B" w:rsidP="0087775B">
      <w:pPr>
        <w:jc w:val="both"/>
        <w:rPr>
          <w:sz w:val="20"/>
          <w:u w:val="single"/>
        </w:rPr>
      </w:pPr>
    </w:p>
    <w:p w:rsidR="004E6951" w:rsidRPr="005D2BF8" w:rsidRDefault="0087775B" w:rsidP="002842E3">
      <w:pPr>
        <w:jc w:val="both"/>
        <w:rPr>
          <w:iCs/>
          <w:sz w:val="20"/>
        </w:rPr>
      </w:pPr>
      <w:r w:rsidRPr="005D2BF8">
        <w:rPr>
          <w:sz w:val="20"/>
        </w:rPr>
        <w:t xml:space="preserve">If you decide to participate, you will be examined by us on 2 occasions: at baseline, and at 8 weeks. At your initial (baseline) visit, you will be given a supply of both </w:t>
      </w:r>
      <w:r w:rsidR="002B4818" w:rsidRPr="005D2BF8">
        <w:rPr>
          <w:sz w:val="20"/>
        </w:rPr>
        <w:t xml:space="preserve">gel </w:t>
      </w:r>
      <w:r w:rsidR="00BA7C0D">
        <w:rPr>
          <w:sz w:val="20"/>
        </w:rPr>
        <w:t>and cream.</w:t>
      </w:r>
      <w:r w:rsidR="0076621F" w:rsidRPr="005D2BF8">
        <w:rPr>
          <w:sz w:val="20"/>
        </w:rPr>
        <w:t xml:space="preserve"> </w:t>
      </w:r>
      <w:r w:rsidR="00EC7BF8" w:rsidRPr="005D2BF8">
        <w:rPr>
          <w:iCs/>
          <w:sz w:val="20"/>
        </w:rPr>
        <w:t>T</w:t>
      </w:r>
      <w:r w:rsidRPr="005D2BF8">
        <w:rPr>
          <w:sz w:val="20"/>
        </w:rPr>
        <w:t>he</w:t>
      </w:r>
      <w:r w:rsidR="006A5E3D" w:rsidRPr="005D2BF8">
        <w:rPr>
          <w:sz w:val="20"/>
        </w:rPr>
        <w:t xml:space="preserve"> </w:t>
      </w:r>
      <w:r w:rsidR="00FE7027" w:rsidRPr="005D2BF8">
        <w:rPr>
          <w:sz w:val="20"/>
        </w:rPr>
        <w:t>gel</w:t>
      </w:r>
      <w:r w:rsidR="0076621F" w:rsidRPr="005D2BF8">
        <w:rPr>
          <w:sz w:val="20"/>
        </w:rPr>
        <w:t xml:space="preserve"> </w:t>
      </w:r>
      <w:r w:rsidR="00FE7027" w:rsidRPr="005D2BF8">
        <w:rPr>
          <w:sz w:val="20"/>
        </w:rPr>
        <w:t xml:space="preserve">should be applied </w:t>
      </w:r>
      <w:r w:rsidRPr="005D2BF8">
        <w:rPr>
          <w:sz w:val="20"/>
        </w:rPr>
        <w:t>to a clean dry area of the skin on your</w:t>
      </w:r>
      <w:r w:rsidR="00FE7027" w:rsidRPr="005D2BF8">
        <w:rPr>
          <w:sz w:val="20"/>
        </w:rPr>
        <w:t xml:space="preserve"> </w:t>
      </w:r>
      <w:r w:rsidR="002842E3" w:rsidRPr="005D2BF8">
        <w:rPr>
          <w:iCs/>
          <w:sz w:val="20"/>
        </w:rPr>
        <w:t>inner</w:t>
      </w:r>
      <w:r w:rsidR="00827439" w:rsidRPr="005D2BF8">
        <w:rPr>
          <w:sz w:val="20"/>
        </w:rPr>
        <w:t xml:space="preserve"> </w:t>
      </w:r>
      <w:r w:rsidR="00FE7027" w:rsidRPr="005D2BF8">
        <w:rPr>
          <w:sz w:val="20"/>
        </w:rPr>
        <w:t>thigh.</w:t>
      </w:r>
      <w:r w:rsidR="00EC7BF8" w:rsidRPr="005D2BF8">
        <w:rPr>
          <w:sz w:val="20"/>
        </w:rPr>
        <w:t xml:space="preserve"> </w:t>
      </w:r>
      <w:r w:rsidR="00FE7027" w:rsidRPr="005D2BF8">
        <w:rPr>
          <w:sz w:val="20"/>
        </w:rPr>
        <w:t>The application</w:t>
      </w:r>
      <w:r w:rsidR="00EE2DB9" w:rsidRPr="005D2BF8">
        <w:rPr>
          <w:sz w:val="20"/>
        </w:rPr>
        <w:t xml:space="preserve"> surf</w:t>
      </w:r>
      <w:r w:rsidR="00FE7027" w:rsidRPr="005D2BF8">
        <w:rPr>
          <w:sz w:val="20"/>
        </w:rPr>
        <w:t xml:space="preserve">ace area should be one to two times the size of your hand. </w:t>
      </w:r>
      <w:r w:rsidR="00EC7BF8" w:rsidRPr="005D2BF8">
        <w:rPr>
          <w:sz w:val="20"/>
        </w:rPr>
        <w:t>Y</w:t>
      </w:r>
      <w:r w:rsidRPr="005D2BF8">
        <w:rPr>
          <w:sz w:val="20"/>
        </w:rPr>
        <w:t>ou will be required to apply 0.5mL</w:t>
      </w:r>
      <w:r w:rsidR="004E6951" w:rsidRPr="005D2BF8">
        <w:rPr>
          <w:iCs/>
          <w:sz w:val="20"/>
        </w:rPr>
        <w:t xml:space="preserve"> of the cream</w:t>
      </w:r>
      <w:r w:rsidRPr="005D2BF8">
        <w:rPr>
          <w:iCs/>
          <w:sz w:val="20"/>
        </w:rPr>
        <w:t xml:space="preserve"> </w:t>
      </w:r>
      <w:r w:rsidR="00827439" w:rsidRPr="005D2BF8">
        <w:rPr>
          <w:sz w:val="20"/>
        </w:rPr>
        <w:t>daily</w:t>
      </w:r>
      <w:r w:rsidR="00827439" w:rsidRPr="005D2BF8">
        <w:rPr>
          <w:iCs/>
          <w:sz w:val="20"/>
        </w:rPr>
        <w:t xml:space="preserve"> </w:t>
      </w:r>
      <w:r w:rsidRPr="005D2BF8">
        <w:rPr>
          <w:sz w:val="20"/>
        </w:rPr>
        <w:t xml:space="preserve">onto </w:t>
      </w:r>
      <w:r w:rsidR="00827439" w:rsidRPr="005D2BF8">
        <w:rPr>
          <w:iCs/>
          <w:sz w:val="20"/>
        </w:rPr>
        <w:t>th</w:t>
      </w:r>
      <w:r w:rsidR="002842E3" w:rsidRPr="005D2BF8">
        <w:rPr>
          <w:iCs/>
          <w:sz w:val="20"/>
        </w:rPr>
        <w:t>e</w:t>
      </w:r>
      <w:r w:rsidR="00827439" w:rsidRPr="005D2BF8">
        <w:rPr>
          <w:iCs/>
          <w:sz w:val="20"/>
          <w:szCs w:val="20"/>
        </w:rPr>
        <w:t xml:space="preserve"> </w:t>
      </w:r>
      <w:r w:rsidR="002842E3" w:rsidRPr="005D2BF8">
        <w:rPr>
          <w:iCs/>
          <w:sz w:val="20"/>
          <w:szCs w:val="20"/>
        </w:rPr>
        <w:t xml:space="preserve">inner thigh </w:t>
      </w:r>
      <w:r w:rsidR="00827439" w:rsidRPr="005D2BF8">
        <w:rPr>
          <w:iCs/>
          <w:sz w:val="20"/>
          <w:szCs w:val="20"/>
        </w:rPr>
        <w:t xml:space="preserve">of the other leg </w:t>
      </w:r>
      <w:r w:rsidR="00BD18FA" w:rsidRPr="005D2BF8">
        <w:rPr>
          <w:iCs/>
          <w:sz w:val="20"/>
          <w:szCs w:val="20"/>
        </w:rPr>
        <w:t>and massage until vanished</w:t>
      </w:r>
      <w:r w:rsidR="00EC7BF8" w:rsidRPr="005D2BF8">
        <w:rPr>
          <w:sz w:val="20"/>
        </w:rPr>
        <w:t>.</w:t>
      </w:r>
      <w:r w:rsidR="002C125D" w:rsidRPr="005D2BF8">
        <w:rPr>
          <w:sz w:val="20"/>
        </w:rPr>
        <w:t xml:space="preserve"> You will be one of 40 participants, 1</w:t>
      </w:r>
      <w:r w:rsidRPr="005D2BF8">
        <w:rPr>
          <w:sz w:val="20"/>
        </w:rPr>
        <w:t>0 of whom will</w:t>
      </w:r>
      <w:r w:rsidR="002C125D" w:rsidRPr="005D2BF8">
        <w:rPr>
          <w:sz w:val="20"/>
        </w:rPr>
        <w:t xml:space="preserve"> receive testosterone therapy, 1</w:t>
      </w:r>
      <w:r w:rsidRPr="005D2BF8">
        <w:rPr>
          <w:sz w:val="20"/>
        </w:rPr>
        <w:t>0 who wi</w:t>
      </w:r>
      <w:r w:rsidR="002C125D" w:rsidRPr="005D2BF8">
        <w:rPr>
          <w:sz w:val="20"/>
        </w:rPr>
        <w:t>ll receive oestradiol therapy, 1</w:t>
      </w:r>
      <w:r w:rsidRPr="005D2BF8">
        <w:rPr>
          <w:sz w:val="20"/>
        </w:rPr>
        <w:t>0 who will r</w:t>
      </w:r>
      <w:r w:rsidR="002C125D" w:rsidRPr="005D2BF8">
        <w:rPr>
          <w:sz w:val="20"/>
        </w:rPr>
        <w:t>eceive combination therapy and</w:t>
      </w:r>
      <w:r w:rsidR="00872F07" w:rsidRPr="005D2BF8">
        <w:rPr>
          <w:sz w:val="20"/>
        </w:rPr>
        <w:t xml:space="preserve"> </w:t>
      </w:r>
      <w:r w:rsidR="002C125D" w:rsidRPr="005D2BF8">
        <w:rPr>
          <w:sz w:val="20"/>
        </w:rPr>
        <w:t>1</w:t>
      </w:r>
      <w:r w:rsidRPr="005D2BF8">
        <w:rPr>
          <w:sz w:val="20"/>
        </w:rPr>
        <w:t xml:space="preserve">0 who will receive </w:t>
      </w:r>
      <w:r w:rsidR="004E6951" w:rsidRPr="005D2BF8">
        <w:rPr>
          <w:iCs/>
          <w:sz w:val="20"/>
        </w:rPr>
        <w:t xml:space="preserve">a </w:t>
      </w:r>
      <w:r w:rsidR="0076621F" w:rsidRPr="005D2BF8">
        <w:rPr>
          <w:sz w:val="20"/>
        </w:rPr>
        <w:t>placebo</w:t>
      </w:r>
      <w:r w:rsidR="004E6951" w:rsidRPr="005D2BF8">
        <w:rPr>
          <w:sz w:val="20"/>
        </w:rPr>
        <w:t xml:space="preserve"> </w:t>
      </w:r>
      <w:r w:rsidR="004E6951" w:rsidRPr="005D2BF8">
        <w:rPr>
          <w:iCs/>
          <w:sz w:val="20"/>
        </w:rPr>
        <w:t>(dummy)</w:t>
      </w:r>
      <w:r w:rsidRPr="005D2BF8">
        <w:rPr>
          <w:iCs/>
          <w:sz w:val="20"/>
        </w:rPr>
        <w:t xml:space="preserve"> treatment</w:t>
      </w:r>
      <w:r w:rsidR="00D06609" w:rsidRPr="005D2BF8">
        <w:rPr>
          <w:iCs/>
          <w:sz w:val="20"/>
        </w:rPr>
        <w:t>.</w:t>
      </w:r>
      <w:r w:rsidRPr="005D2BF8">
        <w:rPr>
          <w:iCs/>
          <w:sz w:val="20"/>
        </w:rPr>
        <w:t xml:space="preserve"> </w:t>
      </w:r>
      <w:r w:rsidR="004E6951" w:rsidRPr="005D2BF8">
        <w:rPr>
          <w:iCs/>
          <w:sz w:val="20"/>
        </w:rPr>
        <w:t>You</w:t>
      </w:r>
      <w:r w:rsidR="002C125D" w:rsidRPr="005D2BF8">
        <w:rPr>
          <w:iCs/>
          <w:sz w:val="20"/>
        </w:rPr>
        <w:t xml:space="preserve"> will be allocated to one of these</w:t>
      </w:r>
      <w:r w:rsidR="004E6951" w:rsidRPr="005D2BF8">
        <w:rPr>
          <w:iCs/>
          <w:sz w:val="20"/>
        </w:rPr>
        <w:t xml:space="preserve"> treatment group</w:t>
      </w:r>
      <w:r w:rsidR="002C125D" w:rsidRPr="005D2BF8">
        <w:rPr>
          <w:iCs/>
          <w:sz w:val="20"/>
        </w:rPr>
        <w:t>s</w:t>
      </w:r>
      <w:r w:rsidR="004E6951" w:rsidRPr="005D2BF8">
        <w:rPr>
          <w:iCs/>
          <w:sz w:val="20"/>
        </w:rPr>
        <w:t xml:space="preserve"> and </w:t>
      </w:r>
      <w:r w:rsidR="002C125D" w:rsidRPr="005D2BF8">
        <w:rPr>
          <w:iCs/>
          <w:sz w:val="20"/>
        </w:rPr>
        <w:t>will have equal chances of being placed in one of the four groups</w:t>
      </w:r>
      <w:r w:rsidR="004E6951" w:rsidRPr="005D2BF8">
        <w:rPr>
          <w:iCs/>
          <w:sz w:val="20"/>
        </w:rPr>
        <w:t xml:space="preserve">. </w:t>
      </w:r>
      <w:r w:rsidRPr="005D2BF8">
        <w:rPr>
          <w:iCs/>
          <w:sz w:val="20"/>
        </w:rPr>
        <w:t xml:space="preserve">The type of treatment </w:t>
      </w:r>
      <w:r w:rsidR="00EC7BF8" w:rsidRPr="005D2BF8">
        <w:rPr>
          <w:iCs/>
          <w:sz w:val="20"/>
        </w:rPr>
        <w:t>(</w:t>
      </w:r>
      <w:r w:rsidR="004E6951" w:rsidRPr="005D2BF8">
        <w:rPr>
          <w:iCs/>
          <w:sz w:val="20"/>
        </w:rPr>
        <w:t>active or placebo</w:t>
      </w:r>
      <w:r w:rsidRPr="005D2BF8">
        <w:rPr>
          <w:iCs/>
          <w:sz w:val="20"/>
        </w:rPr>
        <w:t xml:space="preserve">) you receive will be randomly </w:t>
      </w:r>
      <w:r w:rsidR="0076621F" w:rsidRPr="005D2BF8">
        <w:rPr>
          <w:iCs/>
          <w:sz w:val="20"/>
        </w:rPr>
        <w:t>determined</w:t>
      </w:r>
      <w:r w:rsidR="002C125D" w:rsidRPr="005D2BF8">
        <w:rPr>
          <w:iCs/>
          <w:sz w:val="20"/>
        </w:rPr>
        <w:t xml:space="preserve"> and neither yourself </w:t>
      </w:r>
      <w:r w:rsidR="005D0B12">
        <w:rPr>
          <w:iCs/>
          <w:sz w:val="20"/>
        </w:rPr>
        <w:t>n</w:t>
      </w:r>
      <w:r w:rsidR="002C125D" w:rsidRPr="005D2BF8">
        <w:rPr>
          <w:iCs/>
          <w:sz w:val="20"/>
        </w:rPr>
        <w:t xml:space="preserve">or the examiners will know which group you have been assigned until the study is completed. </w:t>
      </w:r>
    </w:p>
    <w:p w:rsidR="0087775B" w:rsidRPr="005D2BF8" w:rsidRDefault="0087775B" w:rsidP="0087775B">
      <w:pPr>
        <w:jc w:val="both"/>
        <w:rPr>
          <w:sz w:val="20"/>
        </w:rPr>
      </w:pPr>
    </w:p>
    <w:p w:rsidR="0087775B" w:rsidRPr="005D2BF8" w:rsidRDefault="0087775B" w:rsidP="0087775B">
      <w:pPr>
        <w:jc w:val="both"/>
        <w:rPr>
          <w:sz w:val="20"/>
        </w:rPr>
      </w:pPr>
      <w:r w:rsidRPr="005D2BF8">
        <w:rPr>
          <w:sz w:val="20"/>
        </w:rPr>
        <w:t>In addition to regular optometric examination of the front surface of your eye, the following measurements will be taken at each visit.</w:t>
      </w:r>
    </w:p>
    <w:p w:rsidR="0087775B" w:rsidRPr="005D2BF8" w:rsidRDefault="0087775B" w:rsidP="0087775B">
      <w:pPr>
        <w:jc w:val="both"/>
        <w:rPr>
          <w:sz w:val="20"/>
        </w:rPr>
      </w:pPr>
    </w:p>
    <w:p w:rsidR="0087775B" w:rsidRPr="005D2BF8" w:rsidRDefault="0087775B" w:rsidP="0087775B">
      <w:pPr>
        <w:numPr>
          <w:ilvl w:val="0"/>
          <w:numId w:val="1"/>
        </w:numPr>
        <w:jc w:val="both"/>
        <w:rPr>
          <w:sz w:val="20"/>
        </w:rPr>
      </w:pPr>
      <w:r w:rsidRPr="005D2BF8">
        <w:rPr>
          <w:sz w:val="20"/>
        </w:rPr>
        <w:t xml:space="preserve">Questionnaires: You will be asked to fill in questionnaires about your eye comfort at each visit. </w:t>
      </w:r>
      <w:r w:rsidR="0076621F" w:rsidRPr="005D2BF8">
        <w:rPr>
          <w:sz w:val="20"/>
        </w:rPr>
        <w:t xml:space="preserve">At baseline visit you will be asked </w:t>
      </w:r>
      <w:r w:rsidR="00A046FC" w:rsidRPr="005D2BF8">
        <w:rPr>
          <w:sz w:val="20"/>
        </w:rPr>
        <w:t>5</w:t>
      </w:r>
      <w:r w:rsidR="0076621F" w:rsidRPr="005D2BF8">
        <w:rPr>
          <w:sz w:val="20"/>
        </w:rPr>
        <w:t xml:space="preserve"> questionnaires to assess your general health and to understand more about your eyes and any symptoms of dry eye you may be experiencing and at the 8 week visit you will be asked to repeat </w:t>
      </w:r>
      <w:r w:rsidR="00A046FC" w:rsidRPr="005D2BF8">
        <w:rPr>
          <w:sz w:val="20"/>
        </w:rPr>
        <w:t>4</w:t>
      </w:r>
      <w:r w:rsidR="0076621F" w:rsidRPr="005D2BF8">
        <w:rPr>
          <w:sz w:val="20"/>
        </w:rPr>
        <w:t xml:space="preserve"> of these questionnaires to see if there have been any changes.</w:t>
      </w:r>
    </w:p>
    <w:p w:rsidR="0087775B" w:rsidRPr="005D2BF8" w:rsidRDefault="0087775B" w:rsidP="006A35B4">
      <w:pPr>
        <w:numPr>
          <w:ilvl w:val="0"/>
          <w:numId w:val="1"/>
        </w:numPr>
        <w:jc w:val="both"/>
        <w:rPr>
          <w:sz w:val="20"/>
        </w:rPr>
      </w:pPr>
      <w:r w:rsidRPr="005D2BF8">
        <w:rPr>
          <w:sz w:val="20"/>
        </w:rPr>
        <w:t xml:space="preserve">Ocular Sensitivity: The sensitivity of your eyes will be measured with an instrument that gently touches a very thin nylon thread </w:t>
      </w:r>
      <w:r w:rsidR="006A35B4" w:rsidRPr="005D2BF8">
        <w:rPr>
          <w:sz w:val="20"/>
        </w:rPr>
        <w:t>onto</w:t>
      </w:r>
      <w:r w:rsidRPr="005D2BF8">
        <w:rPr>
          <w:sz w:val="20"/>
        </w:rPr>
        <w:t xml:space="preserve"> the front surface of your eye. The thickness of the thread at which you become aware of the sensation will be recorded. You may feel nothing or a slight awareness of the thread on the front surface of your eye.</w:t>
      </w:r>
    </w:p>
    <w:p w:rsidR="0087775B" w:rsidRPr="005D2BF8" w:rsidRDefault="0087775B" w:rsidP="008C1E90">
      <w:pPr>
        <w:numPr>
          <w:ilvl w:val="0"/>
          <w:numId w:val="1"/>
        </w:numPr>
        <w:jc w:val="both"/>
        <w:rPr>
          <w:sz w:val="20"/>
        </w:rPr>
      </w:pPr>
      <w:r w:rsidRPr="005D2BF8">
        <w:rPr>
          <w:sz w:val="20"/>
        </w:rPr>
        <w:t>Tear Film Osmolarity: The salt concentration of your tears will be measured. For this, a very small amount of tears (less than a tear drop)</w:t>
      </w:r>
      <w:r w:rsidR="00497BED" w:rsidRPr="005D2BF8">
        <w:rPr>
          <w:sz w:val="20"/>
        </w:rPr>
        <w:t>,</w:t>
      </w:r>
      <w:r w:rsidRPr="005D2BF8">
        <w:rPr>
          <w:sz w:val="20"/>
        </w:rPr>
        <w:t xml:space="preserve"> will be collected from just above your lower eyelid using a sterile device. The device will not touch your eye</w:t>
      </w:r>
      <w:r w:rsidR="00A92AAA" w:rsidRPr="005D2BF8">
        <w:rPr>
          <w:sz w:val="20"/>
        </w:rPr>
        <w:t>.</w:t>
      </w:r>
    </w:p>
    <w:p w:rsidR="0087775B" w:rsidRPr="005D2BF8" w:rsidRDefault="0087775B" w:rsidP="008C1E90">
      <w:pPr>
        <w:numPr>
          <w:ilvl w:val="0"/>
          <w:numId w:val="1"/>
        </w:numPr>
        <w:jc w:val="both"/>
        <w:rPr>
          <w:sz w:val="20"/>
        </w:rPr>
      </w:pPr>
      <w:r w:rsidRPr="005D2BF8">
        <w:rPr>
          <w:sz w:val="20"/>
        </w:rPr>
        <w:t xml:space="preserve">Phenol Red Thread test: The ability of your eye to produce tears will be estimated by inserting a small piece of thread </w:t>
      </w:r>
      <w:r w:rsidR="008C1E90" w:rsidRPr="005D2BF8">
        <w:rPr>
          <w:sz w:val="20"/>
        </w:rPr>
        <w:t>into</w:t>
      </w:r>
      <w:r w:rsidRPr="005D2BF8">
        <w:rPr>
          <w:sz w:val="20"/>
        </w:rPr>
        <w:t xml:space="preserve"> your lower eyelid margin. You will be asked to keep your eyes open and blink normally for 15 seconds. You may feel a light foreign body sensation when the thread is inserted in the eye.</w:t>
      </w:r>
    </w:p>
    <w:p w:rsidR="009A747F" w:rsidRPr="005D2BF8" w:rsidRDefault="009A747F" w:rsidP="009A747F">
      <w:pPr>
        <w:numPr>
          <w:ilvl w:val="0"/>
          <w:numId w:val="1"/>
        </w:numPr>
        <w:jc w:val="both"/>
        <w:rPr>
          <w:sz w:val="20"/>
        </w:rPr>
      </w:pPr>
      <w:proofErr w:type="spellStart"/>
      <w:r w:rsidRPr="005D2BF8">
        <w:rPr>
          <w:sz w:val="20"/>
        </w:rPr>
        <w:t>Schirmer</w:t>
      </w:r>
      <w:proofErr w:type="spellEnd"/>
      <w:r w:rsidRPr="005D2BF8">
        <w:rPr>
          <w:sz w:val="20"/>
        </w:rPr>
        <w:t xml:space="preserve"> Test: Your tear production will also be measured by placing a small filter paper strip into your lower eyelid margin. You will be asked to close your eyes for 5 minutes. You may feel a light foreign body sensation while the strip is in your eye. </w:t>
      </w:r>
    </w:p>
    <w:p w:rsidR="0087775B" w:rsidRPr="005D2BF8" w:rsidRDefault="0087775B" w:rsidP="00B65F3F">
      <w:pPr>
        <w:ind w:left="720"/>
        <w:jc w:val="center"/>
        <w:rPr>
          <w:sz w:val="20"/>
        </w:rPr>
      </w:pPr>
      <w:r w:rsidRPr="005D2BF8">
        <w:rPr>
          <w:sz w:val="20"/>
        </w:rPr>
        <w:br w:type="page"/>
      </w:r>
      <w:r w:rsidRPr="005D2BF8">
        <w:rPr>
          <w:sz w:val="20"/>
        </w:rPr>
        <w:lastRenderedPageBreak/>
        <w:t>THE UNIVERSITY OF NEW SOUTH WALES</w:t>
      </w:r>
    </w:p>
    <w:p w:rsidR="0087775B" w:rsidRPr="005D2BF8" w:rsidRDefault="0087775B" w:rsidP="0087775B">
      <w:pPr>
        <w:ind w:left="360"/>
        <w:rPr>
          <w:b/>
          <w:bCs/>
          <w:i/>
          <w:iCs/>
          <w:sz w:val="20"/>
        </w:rPr>
      </w:pPr>
    </w:p>
    <w:p w:rsidR="0087775B" w:rsidRPr="005D2BF8" w:rsidRDefault="0087775B" w:rsidP="0087775B">
      <w:pPr>
        <w:ind w:left="360"/>
        <w:rPr>
          <w:b/>
          <w:bCs/>
          <w:i/>
          <w:iCs/>
          <w:sz w:val="20"/>
        </w:rPr>
      </w:pPr>
    </w:p>
    <w:p w:rsidR="0087775B" w:rsidRPr="005D2BF8" w:rsidRDefault="0087775B" w:rsidP="0087775B">
      <w:pPr>
        <w:ind w:left="360"/>
        <w:jc w:val="center"/>
        <w:rPr>
          <w:u w:val="single"/>
        </w:rPr>
      </w:pPr>
      <w:r w:rsidRPr="005D2BF8">
        <w:rPr>
          <w:b/>
          <w:bCs/>
        </w:rPr>
        <w:t>PARTICIPANT INFORMATION STATEMENT AND CONSENT FORM (continued)</w:t>
      </w:r>
    </w:p>
    <w:p w:rsidR="0087775B" w:rsidRPr="005D2BF8" w:rsidRDefault="0087775B" w:rsidP="0087775B">
      <w:pPr>
        <w:pStyle w:val="Footer"/>
        <w:tabs>
          <w:tab w:val="right" w:pos="8931"/>
        </w:tabs>
        <w:ind w:right="-186"/>
        <w:rPr>
          <w:sz w:val="28"/>
        </w:rPr>
      </w:pPr>
    </w:p>
    <w:p w:rsidR="0087775B" w:rsidRPr="005D2BF8" w:rsidRDefault="0076621F" w:rsidP="0087775B">
      <w:pPr>
        <w:pStyle w:val="Footer"/>
        <w:tabs>
          <w:tab w:val="right" w:pos="8931"/>
        </w:tabs>
        <w:ind w:right="-186"/>
      </w:pPr>
      <w:r w:rsidRPr="005D2BF8">
        <w:t>Pilot study on the Effects of Hormone Therapy on Clinical Indicators and Biomarkers of Dry Eye in Post-menopausal Women</w:t>
      </w:r>
    </w:p>
    <w:p w:rsidR="0087775B" w:rsidRPr="005D2BF8" w:rsidRDefault="0087775B" w:rsidP="0087775B">
      <w:pPr>
        <w:ind w:left="360"/>
        <w:jc w:val="both"/>
        <w:rPr>
          <w:sz w:val="20"/>
        </w:rPr>
      </w:pPr>
    </w:p>
    <w:p w:rsidR="0076621F" w:rsidRPr="005D2BF8" w:rsidRDefault="0076621F" w:rsidP="0076621F">
      <w:pPr>
        <w:numPr>
          <w:ilvl w:val="0"/>
          <w:numId w:val="1"/>
        </w:numPr>
        <w:jc w:val="both"/>
        <w:rPr>
          <w:sz w:val="20"/>
        </w:rPr>
      </w:pPr>
      <w:r w:rsidRPr="005D2BF8">
        <w:rPr>
          <w:sz w:val="20"/>
        </w:rPr>
        <w:t>Tear Film Break Up Time: The rate of which your tears evaporate from the front surface of your eye will be measured. The instrument that examines this will shine a bright light into your eye. Your eye will not be touched.</w:t>
      </w:r>
    </w:p>
    <w:p w:rsidR="0087775B" w:rsidRPr="005D2BF8" w:rsidRDefault="0087775B" w:rsidP="0087775B">
      <w:pPr>
        <w:numPr>
          <w:ilvl w:val="0"/>
          <w:numId w:val="1"/>
        </w:numPr>
        <w:jc w:val="both"/>
        <w:rPr>
          <w:sz w:val="20"/>
        </w:rPr>
      </w:pPr>
      <w:r w:rsidRPr="005D2BF8">
        <w:rPr>
          <w:sz w:val="20"/>
        </w:rPr>
        <w:t>Tear Collection: A small amount of tears (less than a tear drop) will be collected from the lower eyelid using a small tube. This tube will not touch the cornea, but you may be aware of the tube touching your lower eyelid.</w:t>
      </w:r>
    </w:p>
    <w:p w:rsidR="0087775B" w:rsidRPr="005D2BF8" w:rsidRDefault="0087775B" w:rsidP="0087775B">
      <w:pPr>
        <w:numPr>
          <w:ilvl w:val="0"/>
          <w:numId w:val="1"/>
        </w:numPr>
        <w:jc w:val="both"/>
        <w:rPr>
          <w:sz w:val="20"/>
        </w:rPr>
      </w:pPr>
      <w:r w:rsidRPr="005D2BF8">
        <w:rPr>
          <w:sz w:val="20"/>
        </w:rPr>
        <w:t xml:space="preserve">Venous Blood Collection: </w:t>
      </w:r>
      <w:r w:rsidR="00A046FC" w:rsidRPr="005D2BF8">
        <w:rPr>
          <w:sz w:val="20"/>
        </w:rPr>
        <w:t xml:space="preserve">A small sample of blood (approximately a teaspoonful) will be collected </w:t>
      </w:r>
      <w:r w:rsidRPr="005D2BF8">
        <w:rPr>
          <w:sz w:val="20"/>
        </w:rPr>
        <w:t xml:space="preserve">by a </w:t>
      </w:r>
      <w:r w:rsidR="00206C31" w:rsidRPr="005D2BF8">
        <w:rPr>
          <w:sz w:val="20"/>
        </w:rPr>
        <w:t>professional</w:t>
      </w:r>
      <w:r w:rsidRPr="005D2BF8">
        <w:rPr>
          <w:sz w:val="20"/>
        </w:rPr>
        <w:t xml:space="preserve"> </w:t>
      </w:r>
      <w:r w:rsidR="00206C31" w:rsidRPr="005D2BF8">
        <w:rPr>
          <w:sz w:val="20"/>
        </w:rPr>
        <w:t>pathology service located at the UNSW</w:t>
      </w:r>
      <w:r w:rsidR="00A046FC" w:rsidRPr="005D2BF8">
        <w:rPr>
          <w:sz w:val="20"/>
        </w:rPr>
        <w:t xml:space="preserve"> campus to examine the levels of hormones in your blood. As with any blood test, y</w:t>
      </w:r>
      <w:r w:rsidRPr="005D2BF8">
        <w:rPr>
          <w:sz w:val="20"/>
        </w:rPr>
        <w:t xml:space="preserve">ou may experience </w:t>
      </w:r>
      <w:r w:rsidR="00A046FC" w:rsidRPr="005D2BF8">
        <w:rPr>
          <w:sz w:val="20"/>
        </w:rPr>
        <w:t xml:space="preserve">minor </w:t>
      </w:r>
      <w:r w:rsidRPr="005D2BF8">
        <w:rPr>
          <w:sz w:val="20"/>
        </w:rPr>
        <w:t>bruising</w:t>
      </w:r>
      <w:r w:rsidR="00A046FC" w:rsidRPr="005D2BF8">
        <w:rPr>
          <w:sz w:val="20"/>
        </w:rPr>
        <w:t xml:space="preserve"> or swelling at the side and/or light-h</w:t>
      </w:r>
      <w:r w:rsidRPr="005D2BF8">
        <w:rPr>
          <w:sz w:val="20"/>
        </w:rPr>
        <w:t>eadedness</w:t>
      </w:r>
      <w:r w:rsidR="00A046FC" w:rsidRPr="005D2BF8">
        <w:rPr>
          <w:sz w:val="20"/>
        </w:rPr>
        <w:t xml:space="preserve"> during the procedure</w:t>
      </w:r>
      <w:r w:rsidRPr="005D2BF8">
        <w:rPr>
          <w:sz w:val="20"/>
        </w:rPr>
        <w:t xml:space="preserve">. </w:t>
      </w:r>
      <w:r w:rsidR="00A046FC" w:rsidRPr="005D2BF8">
        <w:rPr>
          <w:sz w:val="20"/>
        </w:rPr>
        <w:t>After the sample is taken, y</w:t>
      </w:r>
      <w:r w:rsidRPr="005D2BF8">
        <w:rPr>
          <w:sz w:val="20"/>
        </w:rPr>
        <w:t xml:space="preserve">ou </w:t>
      </w:r>
      <w:r w:rsidR="00A046FC" w:rsidRPr="005D2BF8">
        <w:rPr>
          <w:sz w:val="20"/>
        </w:rPr>
        <w:t>are advised to avoid heavy lifting, and strenuous activities.</w:t>
      </w:r>
    </w:p>
    <w:p w:rsidR="0087775B" w:rsidRPr="005D2BF8" w:rsidRDefault="0087775B" w:rsidP="0087775B">
      <w:pPr>
        <w:numPr>
          <w:ilvl w:val="0"/>
          <w:numId w:val="1"/>
        </w:numPr>
        <w:jc w:val="both"/>
        <w:rPr>
          <w:sz w:val="20"/>
        </w:rPr>
      </w:pPr>
      <w:r w:rsidRPr="005D2BF8">
        <w:rPr>
          <w:sz w:val="20"/>
        </w:rPr>
        <w:t>Photography / video: High resolution photographs and/or video recording of your eyes and eyelid margins may be taken. Photos and videos will be labelled with a unique subject number accessible only to personnel involved in the study. Confidentiality will be maintained at all times. Photographs and video recordings of your eyes may also be used for educational</w:t>
      </w:r>
      <w:r w:rsidR="0076621F" w:rsidRPr="005D2BF8">
        <w:rPr>
          <w:sz w:val="20"/>
        </w:rPr>
        <w:t xml:space="preserve"> purposes and in this case will be provided in such a way that you cannot be identified.</w:t>
      </w:r>
    </w:p>
    <w:p w:rsidR="004F7750" w:rsidRPr="005D2BF8" w:rsidRDefault="004F7750" w:rsidP="0087775B">
      <w:pPr>
        <w:jc w:val="both"/>
        <w:rPr>
          <w:sz w:val="20"/>
        </w:rPr>
      </w:pPr>
    </w:p>
    <w:p w:rsidR="0087775B" w:rsidRPr="005D2BF8" w:rsidRDefault="0087775B" w:rsidP="006A5E3D">
      <w:pPr>
        <w:jc w:val="both"/>
        <w:rPr>
          <w:sz w:val="20"/>
          <w:highlight w:val="yellow"/>
        </w:rPr>
      </w:pPr>
      <w:r w:rsidRPr="005D2BF8">
        <w:rPr>
          <w:sz w:val="20"/>
        </w:rPr>
        <w:t>We estimate that the baseline and 8 week visits will last approximately 1 hour. We are not aware of any published or anecdotal reports listing damage from the procedures listed above</w:t>
      </w:r>
      <w:r w:rsidR="00F12E35" w:rsidRPr="005D2BF8">
        <w:rPr>
          <w:sz w:val="20"/>
        </w:rPr>
        <w:t>.</w:t>
      </w:r>
      <w:r w:rsidRPr="005D2BF8">
        <w:rPr>
          <w:sz w:val="20"/>
        </w:rPr>
        <w:t xml:space="preserve"> However, minor side effects such as burning, itching, irritation, excessive watering (tearing) of</w:t>
      </w:r>
      <w:r w:rsidR="00B9241B" w:rsidRPr="005D2BF8">
        <w:rPr>
          <w:sz w:val="20"/>
        </w:rPr>
        <w:t xml:space="preserve"> the eyes, sensitivity to light</w:t>
      </w:r>
      <w:r w:rsidRPr="005D2BF8">
        <w:rPr>
          <w:sz w:val="20"/>
        </w:rPr>
        <w:t xml:space="preserve"> and foreign body sensation may occur. These are temporary and will resolve quickly within </w:t>
      </w:r>
      <w:r w:rsidR="00B9241B" w:rsidRPr="005D2BF8">
        <w:rPr>
          <w:sz w:val="20"/>
        </w:rPr>
        <w:t xml:space="preserve">minutes to </w:t>
      </w:r>
      <w:r w:rsidRPr="005D2BF8">
        <w:rPr>
          <w:sz w:val="20"/>
        </w:rPr>
        <w:t xml:space="preserve">hours. </w:t>
      </w:r>
      <w:r w:rsidR="00070D1C" w:rsidRPr="005D2BF8">
        <w:rPr>
          <w:sz w:val="20"/>
        </w:rPr>
        <w:t>The most common</w:t>
      </w:r>
      <w:r w:rsidR="000135C7" w:rsidRPr="005D2BF8">
        <w:rPr>
          <w:sz w:val="20"/>
        </w:rPr>
        <w:t xml:space="preserve"> (in 1/10 cases)</w:t>
      </w:r>
      <w:r w:rsidR="00070D1C" w:rsidRPr="005D2BF8">
        <w:rPr>
          <w:sz w:val="20"/>
        </w:rPr>
        <w:t xml:space="preserve"> side effects of oestrogen in</w:t>
      </w:r>
      <w:r w:rsidR="000135C7" w:rsidRPr="005D2BF8">
        <w:rPr>
          <w:sz w:val="20"/>
        </w:rPr>
        <w:t>clude mild breast tenderness,</w:t>
      </w:r>
      <w:r w:rsidR="00070D1C" w:rsidRPr="005D2BF8">
        <w:rPr>
          <w:sz w:val="20"/>
        </w:rPr>
        <w:t xml:space="preserve"> </w:t>
      </w:r>
      <w:proofErr w:type="spellStart"/>
      <w:r w:rsidR="00070D1C" w:rsidRPr="005D2BF8">
        <w:rPr>
          <w:sz w:val="20"/>
        </w:rPr>
        <w:t>vaginum</w:t>
      </w:r>
      <w:proofErr w:type="spellEnd"/>
      <w:r w:rsidR="00070D1C" w:rsidRPr="005D2BF8">
        <w:rPr>
          <w:sz w:val="20"/>
        </w:rPr>
        <w:t xml:space="preserve"> spotting</w:t>
      </w:r>
      <w:r w:rsidR="000135C7" w:rsidRPr="005D2BF8">
        <w:rPr>
          <w:sz w:val="20"/>
        </w:rPr>
        <w:t xml:space="preserve"> and application site reaction including possible itching and/or rash.</w:t>
      </w:r>
      <w:r w:rsidR="004F111A" w:rsidRPr="005D2BF8">
        <w:rPr>
          <w:sz w:val="20"/>
        </w:rPr>
        <w:t xml:space="preserve"> </w:t>
      </w:r>
      <w:r w:rsidR="000135C7" w:rsidRPr="005D2BF8">
        <w:rPr>
          <w:sz w:val="20"/>
        </w:rPr>
        <w:t>Te</w:t>
      </w:r>
      <w:r w:rsidR="00070D1C" w:rsidRPr="005D2BF8">
        <w:rPr>
          <w:sz w:val="20"/>
        </w:rPr>
        <w:t>stosterone may cause mild acne</w:t>
      </w:r>
      <w:r w:rsidR="000135C7" w:rsidRPr="005D2BF8">
        <w:rPr>
          <w:sz w:val="20"/>
        </w:rPr>
        <w:t xml:space="preserve"> in 1/10 cases. </w:t>
      </w:r>
      <w:r w:rsidR="00070D1C" w:rsidRPr="005D2BF8">
        <w:rPr>
          <w:sz w:val="20"/>
        </w:rPr>
        <w:t>Other rare</w:t>
      </w:r>
      <w:r w:rsidR="000135C7" w:rsidRPr="005D2BF8">
        <w:rPr>
          <w:sz w:val="20"/>
        </w:rPr>
        <w:t xml:space="preserve"> (1/100)</w:t>
      </w:r>
      <w:r w:rsidR="00070D1C" w:rsidRPr="005D2BF8">
        <w:rPr>
          <w:sz w:val="20"/>
        </w:rPr>
        <w:t xml:space="preserve"> long term side effects of </w:t>
      </w:r>
      <w:r w:rsidR="0026600F" w:rsidRPr="005D2BF8">
        <w:rPr>
          <w:sz w:val="20"/>
        </w:rPr>
        <w:t xml:space="preserve">testosterone and </w:t>
      </w:r>
      <w:proofErr w:type="spellStart"/>
      <w:r w:rsidR="0026600F" w:rsidRPr="005D2BF8">
        <w:rPr>
          <w:sz w:val="20"/>
        </w:rPr>
        <w:t>estrogen</w:t>
      </w:r>
      <w:proofErr w:type="spellEnd"/>
      <w:r w:rsidR="0026600F" w:rsidRPr="005D2BF8">
        <w:rPr>
          <w:sz w:val="20"/>
        </w:rPr>
        <w:t xml:space="preserve"> </w:t>
      </w:r>
      <w:r w:rsidR="00070D1C" w:rsidRPr="005D2BF8">
        <w:rPr>
          <w:sz w:val="20"/>
        </w:rPr>
        <w:t>therapies include:</w:t>
      </w:r>
      <w:r w:rsidR="001B6DFF" w:rsidRPr="005D2BF8">
        <w:rPr>
          <w:sz w:val="20"/>
        </w:rPr>
        <w:t>, headaches,</w:t>
      </w:r>
      <w:r w:rsidR="006A5E3D" w:rsidRPr="005D2BF8">
        <w:rPr>
          <w:sz w:val="20"/>
        </w:rPr>
        <w:t xml:space="preserve"> </w:t>
      </w:r>
      <w:r w:rsidR="001B6DFF" w:rsidRPr="005D2BF8">
        <w:rPr>
          <w:sz w:val="20"/>
        </w:rPr>
        <w:t xml:space="preserve">dizziness, nausea, vomiting, </w:t>
      </w:r>
      <w:r w:rsidR="002144AF" w:rsidRPr="005D2BF8">
        <w:rPr>
          <w:sz w:val="20"/>
        </w:rPr>
        <w:t xml:space="preserve">fatigue, </w:t>
      </w:r>
      <w:r w:rsidR="001B6DFF" w:rsidRPr="005D2BF8">
        <w:rPr>
          <w:sz w:val="20"/>
        </w:rPr>
        <w:t xml:space="preserve">abdominal pain &amp; distension, </w:t>
      </w:r>
      <w:proofErr w:type="spellStart"/>
      <w:r w:rsidR="004F7750" w:rsidRPr="005D2BF8">
        <w:rPr>
          <w:sz w:val="20"/>
        </w:rPr>
        <w:t>hirsutism</w:t>
      </w:r>
      <w:proofErr w:type="spellEnd"/>
      <w:r w:rsidR="004F7750" w:rsidRPr="005D2BF8">
        <w:rPr>
          <w:sz w:val="20"/>
        </w:rPr>
        <w:t xml:space="preserve"> (develo</w:t>
      </w:r>
      <w:r w:rsidR="00070D1C" w:rsidRPr="005D2BF8">
        <w:rPr>
          <w:sz w:val="20"/>
        </w:rPr>
        <w:t>pment of increased hair growth), depression,</w:t>
      </w:r>
      <w:r w:rsidR="002144AF" w:rsidRPr="005D2BF8">
        <w:rPr>
          <w:sz w:val="20"/>
        </w:rPr>
        <w:t xml:space="preserve"> nervousness,</w:t>
      </w:r>
      <w:r w:rsidR="00070D1C" w:rsidRPr="005D2BF8">
        <w:rPr>
          <w:sz w:val="20"/>
        </w:rPr>
        <w:t xml:space="preserve"> abnormal bleeding from the uterus, cervical discharg</w:t>
      </w:r>
      <w:r w:rsidR="001B6DFF" w:rsidRPr="005D2BF8">
        <w:rPr>
          <w:sz w:val="20"/>
        </w:rPr>
        <w:t>e, breast enlargement,</w:t>
      </w:r>
      <w:r w:rsidR="00070D1C" w:rsidRPr="005D2BF8">
        <w:rPr>
          <w:sz w:val="20"/>
        </w:rPr>
        <w:t xml:space="preserve"> weight changes,</w:t>
      </w:r>
      <w:r w:rsidR="00023C8F" w:rsidRPr="005D2BF8">
        <w:rPr>
          <w:sz w:val="20"/>
        </w:rPr>
        <w:t xml:space="preserve"> oedema,</w:t>
      </w:r>
      <w:r w:rsidR="00070D1C" w:rsidRPr="005D2BF8">
        <w:rPr>
          <w:sz w:val="20"/>
        </w:rPr>
        <w:t xml:space="preserve"> </w:t>
      </w:r>
      <w:r w:rsidR="001B6DFF" w:rsidRPr="005D2BF8">
        <w:rPr>
          <w:sz w:val="20"/>
        </w:rPr>
        <w:t xml:space="preserve">jaundice, swelling of the ankles, </w:t>
      </w:r>
      <w:r w:rsidR="000135C7" w:rsidRPr="005D2BF8">
        <w:rPr>
          <w:sz w:val="20"/>
        </w:rPr>
        <w:t xml:space="preserve">signs of </w:t>
      </w:r>
      <w:r w:rsidR="001B6DFF" w:rsidRPr="005D2BF8">
        <w:rPr>
          <w:sz w:val="20"/>
        </w:rPr>
        <w:t>virilisation</w:t>
      </w:r>
      <w:r w:rsidR="000135C7" w:rsidRPr="005D2BF8">
        <w:rPr>
          <w:sz w:val="20"/>
        </w:rPr>
        <w:t xml:space="preserve"> (male physical characteristics)</w:t>
      </w:r>
      <w:r w:rsidR="001B6DFF" w:rsidRPr="005D2BF8">
        <w:rPr>
          <w:sz w:val="20"/>
        </w:rPr>
        <w:t xml:space="preserve">, deepening of the voice, electrolyte disturbances &amp; </w:t>
      </w:r>
      <w:proofErr w:type="spellStart"/>
      <w:r w:rsidR="001B6DFF" w:rsidRPr="005D2BF8">
        <w:rPr>
          <w:sz w:val="20"/>
        </w:rPr>
        <w:t>polycythemia</w:t>
      </w:r>
      <w:proofErr w:type="spellEnd"/>
      <w:r w:rsidR="000135C7" w:rsidRPr="005D2BF8">
        <w:rPr>
          <w:sz w:val="20"/>
        </w:rPr>
        <w:t xml:space="preserve"> (abnormally increased haemoglobin concentration in the blood)</w:t>
      </w:r>
      <w:r w:rsidR="00E15E95" w:rsidRPr="005D2BF8">
        <w:rPr>
          <w:rFonts w:eastAsiaTheme="minorEastAsia"/>
          <w:sz w:val="20"/>
          <w:lang w:eastAsia="zh-CN"/>
        </w:rPr>
        <w:t xml:space="preserve">, </w:t>
      </w:r>
      <w:r w:rsidR="00D7701A" w:rsidRPr="005D2BF8">
        <w:rPr>
          <w:sz w:val="20"/>
          <w:szCs w:val="20"/>
        </w:rPr>
        <w:t>irregular heart</w:t>
      </w:r>
      <w:r w:rsidR="002144AF" w:rsidRPr="005D2BF8">
        <w:rPr>
          <w:sz w:val="20"/>
          <w:szCs w:val="20"/>
        </w:rPr>
        <w:t>bea</w:t>
      </w:r>
      <w:r w:rsidR="00D7701A" w:rsidRPr="005D2BF8">
        <w:rPr>
          <w:sz w:val="20"/>
          <w:szCs w:val="20"/>
        </w:rPr>
        <w:t>t, varicose (dilated) veins, leucorrhoea (white discharge from vagina)</w:t>
      </w:r>
      <w:r w:rsidR="001B6DFF" w:rsidRPr="005D2BF8">
        <w:rPr>
          <w:sz w:val="20"/>
        </w:rPr>
        <w:t xml:space="preserve">. </w:t>
      </w:r>
      <w:r w:rsidR="004F7750" w:rsidRPr="005D2BF8">
        <w:rPr>
          <w:sz w:val="20"/>
        </w:rPr>
        <w:t xml:space="preserve">The side effects </w:t>
      </w:r>
      <w:r w:rsidR="000135C7" w:rsidRPr="005D2BF8">
        <w:rPr>
          <w:sz w:val="20"/>
        </w:rPr>
        <w:t xml:space="preserve">over the period of this trial are expected to be unlikely to occur. </w:t>
      </w:r>
      <w:r w:rsidR="000135C7" w:rsidRPr="005D2BF8">
        <w:rPr>
          <w:b/>
          <w:sz w:val="20"/>
        </w:rPr>
        <w:t>These side effects have been reported with long term treatment only and all side effects are expected to resolve upon ceasing the product.</w:t>
      </w:r>
    </w:p>
    <w:p w:rsidR="0087775B" w:rsidRPr="005D2BF8" w:rsidRDefault="0087775B" w:rsidP="0087775B">
      <w:pPr>
        <w:jc w:val="both"/>
        <w:rPr>
          <w:sz w:val="20"/>
        </w:rPr>
      </w:pPr>
    </w:p>
    <w:p w:rsidR="0087775B" w:rsidRPr="005D2BF8" w:rsidRDefault="0087775B" w:rsidP="003C0BF5">
      <w:pPr>
        <w:jc w:val="both"/>
        <w:rPr>
          <w:sz w:val="20"/>
        </w:rPr>
      </w:pPr>
      <w:r w:rsidRPr="005D2BF8">
        <w:rPr>
          <w:sz w:val="20"/>
        </w:rPr>
        <w:t xml:space="preserve">If any problems develop during the study, even if you do not think they are related to the study products, you should contact Dr Blanka Golebiowski on </w:t>
      </w:r>
      <w:r w:rsidR="00F12E35" w:rsidRPr="005D2BF8">
        <w:rPr>
          <w:sz w:val="20"/>
        </w:rPr>
        <w:t>(02)</w:t>
      </w:r>
      <w:r w:rsidRPr="005D2BF8">
        <w:rPr>
          <w:sz w:val="20"/>
        </w:rPr>
        <w:t xml:space="preserve"> </w:t>
      </w:r>
      <w:r w:rsidR="0076621F" w:rsidRPr="005D2BF8">
        <w:rPr>
          <w:sz w:val="20"/>
        </w:rPr>
        <w:t>9385 7623.</w:t>
      </w:r>
      <w:r w:rsidR="003C0BF5" w:rsidRPr="005D2BF8">
        <w:rPr>
          <w:sz w:val="20"/>
        </w:rPr>
        <w:t xml:space="preserve"> If </w:t>
      </w:r>
      <w:r w:rsidRPr="005D2BF8">
        <w:rPr>
          <w:sz w:val="20"/>
        </w:rPr>
        <w:t>you are unable to contact us, you should consult a doctor or go to the Emergency Department of your local hospital and advise them of your participation in this study.</w:t>
      </w:r>
    </w:p>
    <w:p w:rsidR="0087775B" w:rsidRPr="005D2BF8" w:rsidRDefault="0087775B" w:rsidP="0087775B">
      <w:pPr>
        <w:jc w:val="both"/>
        <w:rPr>
          <w:sz w:val="20"/>
        </w:rPr>
      </w:pPr>
    </w:p>
    <w:p w:rsidR="0087775B" w:rsidRPr="005D2BF8" w:rsidRDefault="0087775B" w:rsidP="0087775B">
      <w:pPr>
        <w:jc w:val="both"/>
        <w:rPr>
          <w:sz w:val="20"/>
        </w:rPr>
      </w:pPr>
      <w:r w:rsidRPr="005D2BF8">
        <w:rPr>
          <w:iCs/>
          <w:sz w:val="20"/>
        </w:rPr>
        <w:t xml:space="preserve">Some hormone supplements have been shown to benefit health and can reduce the symptoms and signs of dry eye disease. </w:t>
      </w:r>
      <w:r w:rsidRPr="005D2BF8">
        <w:rPr>
          <w:sz w:val="20"/>
        </w:rPr>
        <w:t xml:space="preserve">We cannot and do not guarantee or promise that you will receive any such benefits from this study. Proven alternative treatments for eye discomfort and dryness exist including the use of artificial tear drops, anti-inflammatory </w:t>
      </w:r>
      <w:proofErr w:type="spellStart"/>
      <w:r w:rsidRPr="005D2BF8">
        <w:rPr>
          <w:sz w:val="20"/>
        </w:rPr>
        <w:t>eyedrops</w:t>
      </w:r>
      <w:proofErr w:type="spellEnd"/>
      <w:r w:rsidRPr="005D2BF8">
        <w:rPr>
          <w:sz w:val="20"/>
        </w:rPr>
        <w:t xml:space="preserve">, systemic drugs, environmental modifications such as humidifiers, and specialised eye devices such as </w:t>
      </w:r>
      <w:proofErr w:type="spellStart"/>
      <w:r w:rsidRPr="005D2BF8">
        <w:rPr>
          <w:sz w:val="20"/>
        </w:rPr>
        <w:t>punctal</w:t>
      </w:r>
      <w:proofErr w:type="spellEnd"/>
      <w:r w:rsidRPr="005D2BF8">
        <w:rPr>
          <w:sz w:val="20"/>
        </w:rPr>
        <w:t xml:space="preserve"> plugs. Your optometrist can provide more information on these alternative options and refer you to an appropriate practitioner should you desire it.</w:t>
      </w:r>
    </w:p>
    <w:p w:rsidR="0087775B" w:rsidRPr="005D2BF8" w:rsidRDefault="0087775B" w:rsidP="0087775B">
      <w:pPr>
        <w:ind w:left="-100"/>
        <w:jc w:val="both"/>
        <w:rPr>
          <w:sz w:val="20"/>
        </w:rPr>
      </w:pPr>
    </w:p>
    <w:p w:rsidR="0087775B" w:rsidRPr="005D2BF8" w:rsidRDefault="0087775B" w:rsidP="0087775B">
      <w:pPr>
        <w:jc w:val="both"/>
        <w:rPr>
          <w:sz w:val="20"/>
        </w:rPr>
      </w:pPr>
      <w:r w:rsidRPr="005D2BF8">
        <w:rPr>
          <w:sz w:val="20"/>
        </w:rPr>
        <w:t>Any information that is obtained in connection with this study and that can be identified with you will remain confidential and will be disclosed only with your permission, except as required by law.  If you give us your permission by signing this document, we plan to publish the results in the scientific literature. In any publication, information will be provided in such a way that you cannot be identified.</w:t>
      </w:r>
    </w:p>
    <w:p w:rsidR="0087775B" w:rsidRPr="005D2BF8" w:rsidRDefault="0087775B" w:rsidP="0087775B">
      <w:pPr>
        <w:ind w:left="-100"/>
        <w:jc w:val="both"/>
        <w:rPr>
          <w:sz w:val="20"/>
        </w:rPr>
      </w:pPr>
    </w:p>
    <w:p w:rsidR="0087775B" w:rsidRPr="005D2BF8" w:rsidRDefault="0087775B" w:rsidP="0087775B">
      <w:pPr>
        <w:jc w:val="both"/>
        <w:rPr>
          <w:sz w:val="20"/>
        </w:rPr>
      </w:pPr>
      <w:r w:rsidRPr="005D2BF8">
        <w:rPr>
          <w:sz w:val="20"/>
        </w:rPr>
        <w:t>At the end of the study, you will receive a $</w:t>
      </w:r>
      <w:r w:rsidR="004118FE">
        <w:rPr>
          <w:sz w:val="20"/>
        </w:rPr>
        <w:t>3</w:t>
      </w:r>
      <w:r w:rsidRPr="005D2BF8">
        <w:rPr>
          <w:sz w:val="20"/>
        </w:rPr>
        <w:t>0 voucher per visit in lieu of reimbursement of expenses for the cost of travel to the UNSW.</w:t>
      </w:r>
    </w:p>
    <w:p w:rsidR="0087775B" w:rsidRPr="005D2BF8" w:rsidRDefault="0087775B" w:rsidP="0087775B">
      <w:pPr>
        <w:jc w:val="both"/>
        <w:rPr>
          <w:sz w:val="20"/>
        </w:rPr>
      </w:pPr>
    </w:p>
    <w:p w:rsidR="0087775B" w:rsidRPr="005D2BF8" w:rsidRDefault="0087775B" w:rsidP="009A747F">
      <w:pPr>
        <w:ind w:left="360"/>
        <w:jc w:val="center"/>
        <w:rPr>
          <w:sz w:val="20"/>
        </w:rPr>
      </w:pPr>
      <w:r w:rsidRPr="005D2BF8">
        <w:rPr>
          <w:sz w:val="20"/>
        </w:rPr>
        <w:br w:type="column"/>
      </w:r>
      <w:r w:rsidRPr="005D2BF8">
        <w:rPr>
          <w:sz w:val="20"/>
        </w:rPr>
        <w:lastRenderedPageBreak/>
        <w:t>THE UNIVERSITY OF NEW SOUTH WALES</w:t>
      </w:r>
    </w:p>
    <w:p w:rsidR="0087775B" w:rsidRPr="005D2BF8" w:rsidRDefault="0087775B" w:rsidP="0087775B">
      <w:pPr>
        <w:ind w:left="360"/>
        <w:rPr>
          <w:bCs/>
          <w:iCs/>
          <w:sz w:val="16"/>
        </w:rPr>
      </w:pPr>
    </w:p>
    <w:p w:rsidR="0087775B" w:rsidRPr="005D2BF8" w:rsidRDefault="0087775B" w:rsidP="0087775B">
      <w:pPr>
        <w:ind w:left="360"/>
        <w:jc w:val="center"/>
        <w:rPr>
          <w:u w:val="single"/>
        </w:rPr>
      </w:pPr>
      <w:r w:rsidRPr="005D2BF8">
        <w:rPr>
          <w:b/>
          <w:bCs/>
        </w:rPr>
        <w:t>PARTICIPANT INFORMATION STATEMENT AND CONSENT FORM (continued)</w:t>
      </w:r>
    </w:p>
    <w:p w:rsidR="0087775B" w:rsidRPr="005D2BF8" w:rsidRDefault="0087775B" w:rsidP="0087775B">
      <w:pPr>
        <w:pStyle w:val="Footer"/>
        <w:tabs>
          <w:tab w:val="right" w:pos="8931"/>
        </w:tabs>
        <w:ind w:right="-186"/>
        <w:rPr>
          <w:sz w:val="14"/>
        </w:rPr>
      </w:pPr>
    </w:p>
    <w:p w:rsidR="0087775B" w:rsidRPr="005D2BF8" w:rsidRDefault="0076621F" w:rsidP="0087775B">
      <w:pPr>
        <w:pStyle w:val="Footer"/>
        <w:tabs>
          <w:tab w:val="right" w:pos="8931"/>
        </w:tabs>
        <w:ind w:left="-142" w:right="-186"/>
      </w:pPr>
      <w:r w:rsidRPr="005D2BF8">
        <w:t>Pilot study on the Effects of Hormone Therapy on Clinical Indicators and Biomarkers of Dry Eye in Post-menopausal Women</w:t>
      </w:r>
    </w:p>
    <w:p w:rsidR="0087775B" w:rsidRPr="005D2BF8" w:rsidRDefault="0087775B" w:rsidP="0087775B">
      <w:pPr>
        <w:jc w:val="both"/>
        <w:rPr>
          <w:sz w:val="20"/>
        </w:rPr>
      </w:pPr>
    </w:p>
    <w:p w:rsidR="0087775B" w:rsidRPr="005D2BF8" w:rsidRDefault="0087775B" w:rsidP="0087775B">
      <w:pPr>
        <w:tabs>
          <w:tab w:val="left" w:pos="4320"/>
        </w:tabs>
        <w:ind w:left="-142"/>
        <w:jc w:val="both"/>
        <w:rPr>
          <w:sz w:val="20"/>
        </w:rPr>
      </w:pPr>
      <w:r w:rsidRPr="005D2BF8">
        <w:rPr>
          <w:sz w:val="20"/>
        </w:rPr>
        <w:t xml:space="preserve">Complaints may be directed to the Ethics Secretariat, The University of New South Wales, SYDNEY 2052 AUSTRALIA (phone 9385 4234, fax 9385 6648, email </w:t>
      </w:r>
      <w:hyperlink r:id="rId8" w:history="1">
        <w:r w:rsidRPr="005D2BF8">
          <w:rPr>
            <w:rStyle w:val="Hyperlink"/>
            <w:sz w:val="20"/>
          </w:rPr>
          <w:t>ethics.sec@unsw.edu.au</w:t>
        </w:r>
      </w:hyperlink>
      <w:r w:rsidRPr="005D2BF8">
        <w:rPr>
          <w:sz w:val="20"/>
        </w:rPr>
        <w:t>). Any complaint you make will be investigated promptly and you will be informed out the outcome.</w:t>
      </w:r>
    </w:p>
    <w:p w:rsidR="0087775B" w:rsidRPr="005D2BF8" w:rsidRDefault="0087775B" w:rsidP="0087775B">
      <w:pPr>
        <w:jc w:val="both"/>
        <w:rPr>
          <w:iCs/>
          <w:sz w:val="20"/>
        </w:rPr>
      </w:pPr>
    </w:p>
    <w:p w:rsidR="0087775B" w:rsidRPr="005D2BF8" w:rsidRDefault="0087775B" w:rsidP="0087775B">
      <w:pPr>
        <w:ind w:left="-100"/>
        <w:jc w:val="both"/>
        <w:rPr>
          <w:iCs/>
          <w:sz w:val="20"/>
        </w:rPr>
      </w:pPr>
      <w:r w:rsidRPr="005D2BF8">
        <w:rPr>
          <w:iCs/>
          <w:sz w:val="20"/>
        </w:rPr>
        <w:t xml:space="preserve">Should you indicate that you wish for us to do so by providing your email address below, we will email you with a summary of research findings on completion of this </w:t>
      </w:r>
      <w:proofErr w:type="gramStart"/>
      <w:r w:rsidRPr="005D2BF8">
        <w:rPr>
          <w:iCs/>
          <w:sz w:val="20"/>
        </w:rPr>
        <w:t>study.</w:t>
      </w:r>
      <w:proofErr w:type="gramEnd"/>
      <w:r w:rsidRPr="005D2BF8">
        <w:rPr>
          <w:iCs/>
          <w:sz w:val="20"/>
        </w:rPr>
        <w:t xml:space="preserve"> Your email address (optional): </w:t>
      </w:r>
    </w:p>
    <w:p w:rsidR="0087775B" w:rsidRPr="005D2BF8" w:rsidRDefault="0087775B" w:rsidP="0087775B">
      <w:pPr>
        <w:ind w:left="-100"/>
        <w:jc w:val="both"/>
        <w:rPr>
          <w:iCs/>
          <w:sz w:val="20"/>
        </w:rPr>
      </w:pPr>
      <w:r w:rsidRPr="005D2BF8">
        <w:rPr>
          <w:iCs/>
          <w:sz w:val="20"/>
        </w:rPr>
        <w:t>______________________________________________________________</w:t>
      </w:r>
    </w:p>
    <w:p w:rsidR="0087775B" w:rsidRPr="005D2BF8" w:rsidRDefault="0087775B" w:rsidP="0087775B">
      <w:pPr>
        <w:jc w:val="both"/>
        <w:rPr>
          <w:i/>
          <w:iCs/>
          <w:sz w:val="20"/>
        </w:rPr>
      </w:pPr>
    </w:p>
    <w:p w:rsidR="0087775B" w:rsidRPr="005D2BF8" w:rsidRDefault="0087775B" w:rsidP="0087775B">
      <w:pPr>
        <w:jc w:val="both"/>
        <w:rPr>
          <w:sz w:val="20"/>
        </w:rPr>
      </w:pPr>
      <w:r w:rsidRPr="005D2BF8">
        <w:rPr>
          <w:sz w:val="20"/>
        </w:rPr>
        <w:t>Your decision whether or not to participate will not prejudice your future relations with the University of New South Wales</w:t>
      </w:r>
      <w:r w:rsidRPr="005D2BF8">
        <w:rPr>
          <w:i/>
          <w:iCs/>
          <w:sz w:val="20"/>
        </w:rPr>
        <w:t>.</w:t>
      </w:r>
      <w:r w:rsidRPr="005D2BF8">
        <w:rPr>
          <w:sz w:val="20"/>
        </w:rPr>
        <w:t xml:space="preserve"> If you decide to participate, you are free to withdraw your consent and to discontinue participation at any time without prejudice.</w:t>
      </w:r>
    </w:p>
    <w:p w:rsidR="0087775B" w:rsidRPr="005D2BF8" w:rsidRDefault="0087775B" w:rsidP="0087775B">
      <w:pPr>
        <w:jc w:val="both"/>
        <w:rPr>
          <w:sz w:val="20"/>
        </w:rPr>
      </w:pPr>
    </w:p>
    <w:p w:rsidR="0087775B" w:rsidRPr="005D2BF8" w:rsidRDefault="0087775B" w:rsidP="003C0BF5">
      <w:pPr>
        <w:jc w:val="both"/>
        <w:rPr>
          <w:sz w:val="20"/>
        </w:rPr>
      </w:pPr>
      <w:r w:rsidRPr="005D2BF8">
        <w:rPr>
          <w:sz w:val="20"/>
        </w:rPr>
        <w:t xml:space="preserve">If you have any questions, please feel free to ask us.  If you have any additional questions later, contact Dr Blanka Golebiowski on (02) 9385 </w:t>
      </w:r>
      <w:r w:rsidR="003C0BF5" w:rsidRPr="005D2BF8">
        <w:rPr>
          <w:sz w:val="20"/>
        </w:rPr>
        <w:t xml:space="preserve">7623 </w:t>
      </w:r>
      <w:r w:rsidRPr="005D2BF8">
        <w:rPr>
          <w:sz w:val="20"/>
        </w:rPr>
        <w:t>and she will be happy to answer them.</w:t>
      </w:r>
    </w:p>
    <w:p w:rsidR="0087775B" w:rsidRPr="005D2BF8" w:rsidRDefault="0087775B" w:rsidP="0087775B">
      <w:pPr>
        <w:jc w:val="both"/>
        <w:rPr>
          <w:sz w:val="20"/>
        </w:rPr>
      </w:pPr>
    </w:p>
    <w:p w:rsidR="0087775B" w:rsidRPr="005D2BF8" w:rsidRDefault="0087775B" w:rsidP="0087775B">
      <w:pPr>
        <w:pStyle w:val="Style1"/>
        <w:rPr>
          <w:rFonts w:ascii="Times New Roman" w:hAnsi="Times New Roman" w:cs="Times New Roman"/>
          <w:i/>
          <w:iCs/>
        </w:rPr>
      </w:pPr>
      <w:r w:rsidRPr="005D2BF8">
        <w:rPr>
          <w:rFonts w:ascii="Times New Roman" w:hAnsi="Times New Roman" w:cs="Times New Roman"/>
        </w:rPr>
        <w:t>You will be given a copy of this form to keep.</w:t>
      </w:r>
      <w:r w:rsidRPr="005D2BF8">
        <w:rPr>
          <w:rFonts w:ascii="Times New Roman" w:hAnsi="Times New Roman" w:cs="Times New Roman"/>
        </w:rPr>
        <w:tab/>
      </w:r>
      <w:r w:rsidRPr="005D2BF8">
        <w:rPr>
          <w:rFonts w:ascii="Times New Roman" w:hAnsi="Times New Roman" w:cs="Times New Roman"/>
        </w:rPr>
        <w:tab/>
      </w:r>
      <w:r w:rsidRPr="005D2BF8">
        <w:rPr>
          <w:rFonts w:ascii="Times New Roman" w:hAnsi="Times New Roman" w:cs="Times New Roman"/>
        </w:rPr>
        <w:tab/>
      </w:r>
      <w:r w:rsidRPr="005D2BF8">
        <w:rPr>
          <w:rFonts w:ascii="Times New Roman" w:hAnsi="Times New Roman" w:cs="Times New Roman"/>
        </w:rPr>
        <w:tab/>
      </w:r>
      <w:r w:rsidRPr="005D2BF8">
        <w:rPr>
          <w:rFonts w:ascii="Times New Roman" w:hAnsi="Times New Roman" w:cs="Times New Roman"/>
        </w:rPr>
        <w:tab/>
      </w:r>
    </w:p>
    <w:p w:rsidR="0087775B" w:rsidRPr="005D2BF8" w:rsidRDefault="0087775B" w:rsidP="0087775B">
      <w:pPr>
        <w:jc w:val="both"/>
        <w:rPr>
          <w:b/>
          <w:bCs/>
          <w:sz w:val="20"/>
        </w:rPr>
      </w:pPr>
    </w:p>
    <w:p w:rsidR="0087775B" w:rsidRPr="005D2BF8" w:rsidRDefault="0087775B" w:rsidP="0087775B">
      <w:pPr>
        <w:jc w:val="both"/>
        <w:rPr>
          <w:b/>
          <w:bCs/>
          <w:sz w:val="20"/>
        </w:rPr>
      </w:pPr>
      <w:r w:rsidRPr="005D2BF8">
        <w:rPr>
          <w:b/>
          <w:bCs/>
          <w:sz w:val="20"/>
        </w:rPr>
        <w:t>You are making a decision whether or not to participate.  Your signature indicates that, having read the information provided above, you have decided to participate.</w:t>
      </w:r>
    </w:p>
    <w:p w:rsidR="0087775B" w:rsidRPr="005D2BF8" w:rsidRDefault="0087775B" w:rsidP="0087775B">
      <w:pPr>
        <w:jc w:val="both"/>
        <w:rPr>
          <w:sz w:val="20"/>
        </w:rPr>
      </w:pPr>
    </w:p>
    <w:p w:rsidR="0087775B" w:rsidRPr="005D2BF8" w:rsidRDefault="0087775B" w:rsidP="0087775B">
      <w:pPr>
        <w:jc w:val="both"/>
        <w:rPr>
          <w:sz w:val="20"/>
        </w:rPr>
      </w:pPr>
    </w:p>
    <w:p w:rsidR="0087775B" w:rsidRPr="005D2BF8" w:rsidRDefault="0087775B" w:rsidP="0087775B">
      <w:pPr>
        <w:ind w:right="-250"/>
        <w:jc w:val="both"/>
        <w:rPr>
          <w:sz w:val="20"/>
        </w:rPr>
      </w:pPr>
    </w:p>
    <w:p w:rsidR="0087775B" w:rsidRPr="005D2BF8" w:rsidRDefault="0087775B" w:rsidP="0087775B">
      <w:pPr>
        <w:ind w:right="-250"/>
        <w:jc w:val="both"/>
        <w:rPr>
          <w:sz w:val="20"/>
        </w:rPr>
      </w:pPr>
    </w:p>
    <w:p w:rsidR="0087775B" w:rsidRPr="005D2BF8" w:rsidRDefault="0087775B" w:rsidP="0087775B">
      <w:pPr>
        <w:ind w:right="-250"/>
        <w:jc w:val="both"/>
        <w:rPr>
          <w:b/>
          <w:bCs/>
          <w:sz w:val="16"/>
        </w:rPr>
      </w:pPr>
      <w:r w:rsidRPr="005D2BF8">
        <w:rPr>
          <w:b/>
          <w:bCs/>
          <w:sz w:val="16"/>
        </w:rPr>
        <w:t>……………………………………………………                                              .…………………………………………………….</w:t>
      </w:r>
    </w:p>
    <w:p w:rsidR="0087775B" w:rsidRPr="005D2BF8" w:rsidRDefault="0087775B" w:rsidP="0087775B">
      <w:pPr>
        <w:ind w:right="-250"/>
        <w:jc w:val="both"/>
        <w:rPr>
          <w:sz w:val="16"/>
        </w:rPr>
      </w:pPr>
      <w:r w:rsidRPr="005D2BF8">
        <w:rPr>
          <w:sz w:val="16"/>
        </w:rPr>
        <w:t>Signature of Research Participant                                                                        Signature of Witness</w:t>
      </w:r>
    </w:p>
    <w:p w:rsidR="0087775B" w:rsidRPr="005D2BF8" w:rsidRDefault="0087775B" w:rsidP="0087775B">
      <w:pPr>
        <w:jc w:val="both"/>
        <w:rPr>
          <w:sz w:val="20"/>
        </w:rPr>
      </w:pPr>
      <w:r w:rsidRPr="005D2BF8">
        <w:rPr>
          <w:sz w:val="20"/>
        </w:rPr>
        <w:tab/>
      </w:r>
      <w:r w:rsidRPr="005D2BF8">
        <w:rPr>
          <w:sz w:val="20"/>
        </w:rPr>
        <w:tab/>
      </w:r>
      <w:r w:rsidRPr="005D2BF8">
        <w:rPr>
          <w:sz w:val="20"/>
        </w:rPr>
        <w:tab/>
      </w:r>
      <w:r w:rsidRPr="005D2BF8">
        <w:rPr>
          <w:sz w:val="20"/>
        </w:rPr>
        <w:tab/>
      </w:r>
      <w:r w:rsidRPr="005D2BF8">
        <w:rPr>
          <w:sz w:val="20"/>
        </w:rPr>
        <w:tab/>
      </w:r>
    </w:p>
    <w:p w:rsidR="0087775B" w:rsidRPr="005D2BF8" w:rsidRDefault="0087775B" w:rsidP="0087775B">
      <w:pPr>
        <w:jc w:val="both"/>
        <w:rPr>
          <w:sz w:val="20"/>
        </w:rPr>
      </w:pPr>
    </w:p>
    <w:p w:rsidR="0087775B" w:rsidRPr="005D2BF8" w:rsidRDefault="0087775B" w:rsidP="0087775B">
      <w:pPr>
        <w:ind w:right="-250"/>
        <w:jc w:val="both"/>
        <w:rPr>
          <w:sz w:val="20"/>
        </w:rPr>
      </w:pPr>
    </w:p>
    <w:p w:rsidR="0087775B" w:rsidRPr="005D2BF8" w:rsidRDefault="0087775B" w:rsidP="0087775B">
      <w:pPr>
        <w:ind w:right="-250"/>
        <w:jc w:val="both"/>
        <w:rPr>
          <w:b/>
          <w:bCs/>
          <w:sz w:val="16"/>
        </w:rPr>
      </w:pPr>
      <w:r w:rsidRPr="005D2BF8">
        <w:rPr>
          <w:b/>
          <w:bCs/>
          <w:sz w:val="16"/>
        </w:rPr>
        <w:t>……………………………………………………                                              .…………………………………………………….</w:t>
      </w:r>
    </w:p>
    <w:p w:rsidR="0087775B" w:rsidRPr="005D2BF8" w:rsidRDefault="0087775B" w:rsidP="0087775B">
      <w:pPr>
        <w:jc w:val="both"/>
        <w:rPr>
          <w:sz w:val="16"/>
        </w:rPr>
      </w:pPr>
      <w:r w:rsidRPr="005D2BF8">
        <w:rPr>
          <w:sz w:val="16"/>
        </w:rPr>
        <w:t xml:space="preserve"> (Please PRINT name)</w:t>
      </w:r>
      <w:r w:rsidRPr="005D2BF8">
        <w:rPr>
          <w:sz w:val="16"/>
        </w:rPr>
        <w:tab/>
      </w:r>
      <w:r w:rsidRPr="005D2BF8">
        <w:rPr>
          <w:sz w:val="16"/>
        </w:rPr>
        <w:tab/>
      </w:r>
      <w:r w:rsidRPr="005D2BF8">
        <w:rPr>
          <w:sz w:val="16"/>
        </w:rPr>
        <w:tab/>
      </w:r>
      <w:r w:rsidRPr="005D2BF8">
        <w:rPr>
          <w:sz w:val="16"/>
        </w:rPr>
        <w:tab/>
      </w:r>
      <w:r w:rsidRPr="005D2BF8">
        <w:rPr>
          <w:sz w:val="16"/>
        </w:rPr>
        <w:tab/>
        <w:t>(Please PRINT name)</w:t>
      </w:r>
    </w:p>
    <w:p w:rsidR="0087775B" w:rsidRPr="005D2BF8" w:rsidRDefault="0087775B" w:rsidP="0087775B">
      <w:pPr>
        <w:jc w:val="both"/>
        <w:rPr>
          <w:sz w:val="20"/>
        </w:rPr>
      </w:pPr>
    </w:p>
    <w:p w:rsidR="0087775B" w:rsidRPr="005D2BF8" w:rsidRDefault="0087775B" w:rsidP="0087775B">
      <w:pPr>
        <w:jc w:val="both"/>
        <w:rPr>
          <w:sz w:val="20"/>
        </w:rPr>
      </w:pPr>
    </w:p>
    <w:p w:rsidR="0087775B" w:rsidRPr="005D2BF8" w:rsidRDefault="0087775B" w:rsidP="0087775B">
      <w:pPr>
        <w:jc w:val="both"/>
        <w:rPr>
          <w:sz w:val="20"/>
        </w:rPr>
      </w:pPr>
    </w:p>
    <w:p w:rsidR="0087775B" w:rsidRPr="005D2BF8" w:rsidRDefault="0087775B" w:rsidP="0087775B">
      <w:pPr>
        <w:ind w:right="-250"/>
        <w:jc w:val="both"/>
        <w:rPr>
          <w:b/>
          <w:bCs/>
          <w:sz w:val="16"/>
        </w:rPr>
      </w:pPr>
      <w:r w:rsidRPr="005D2BF8">
        <w:rPr>
          <w:b/>
          <w:bCs/>
          <w:sz w:val="16"/>
        </w:rPr>
        <w:t>……………………………………………………                                              .…………………………………………………….</w:t>
      </w:r>
    </w:p>
    <w:p w:rsidR="0087775B" w:rsidRPr="005D2BF8" w:rsidRDefault="0087775B" w:rsidP="0087775B">
      <w:pPr>
        <w:jc w:val="both"/>
        <w:rPr>
          <w:sz w:val="16"/>
        </w:rPr>
      </w:pPr>
      <w:r w:rsidRPr="005D2BF8">
        <w:rPr>
          <w:sz w:val="16"/>
        </w:rPr>
        <w:t>Date</w:t>
      </w:r>
      <w:r w:rsidRPr="005D2BF8">
        <w:rPr>
          <w:sz w:val="16"/>
        </w:rPr>
        <w:tab/>
      </w:r>
      <w:r w:rsidRPr="005D2BF8">
        <w:rPr>
          <w:sz w:val="16"/>
        </w:rPr>
        <w:tab/>
      </w:r>
      <w:r w:rsidRPr="005D2BF8">
        <w:rPr>
          <w:sz w:val="16"/>
        </w:rPr>
        <w:tab/>
      </w:r>
      <w:r w:rsidRPr="005D2BF8">
        <w:rPr>
          <w:sz w:val="16"/>
        </w:rPr>
        <w:tab/>
      </w:r>
      <w:r w:rsidRPr="005D2BF8">
        <w:rPr>
          <w:sz w:val="16"/>
        </w:rPr>
        <w:tab/>
      </w:r>
      <w:r w:rsidRPr="005D2BF8">
        <w:rPr>
          <w:sz w:val="16"/>
        </w:rPr>
        <w:tab/>
      </w:r>
      <w:r w:rsidRPr="005D2BF8">
        <w:rPr>
          <w:sz w:val="16"/>
        </w:rPr>
        <w:tab/>
        <w:t>Nature of Witness</w:t>
      </w:r>
    </w:p>
    <w:p w:rsidR="005D0B12" w:rsidRDefault="005D0B12" w:rsidP="005D0B12">
      <w:pPr>
        <w:spacing w:after="200" w:line="276" w:lineRule="auto"/>
        <w:rPr>
          <w:sz w:val="20"/>
        </w:rPr>
      </w:pPr>
    </w:p>
    <w:p w:rsidR="005D0B12" w:rsidRDefault="005D0B12" w:rsidP="005D0B12">
      <w:pPr>
        <w:spacing w:after="200" w:line="276" w:lineRule="auto"/>
        <w:rPr>
          <w:sz w:val="20"/>
        </w:rPr>
      </w:pPr>
    </w:p>
    <w:p w:rsidR="005D0B12" w:rsidRDefault="005D0B12" w:rsidP="005D0B12">
      <w:pPr>
        <w:spacing w:after="200" w:line="276" w:lineRule="auto"/>
        <w:rPr>
          <w:sz w:val="20"/>
        </w:rPr>
      </w:pPr>
    </w:p>
    <w:p w:rsidR="005D0B12" w:rsidRDefault="005D0B12" w:rsidP="005D0B12">
      <w:pPr>
        <w:spacing w:after="200" w:line="276" w:lineRule="auto"/>
        <w:rPr>
          <w:sz w:val="20"/>
        </w:rPr>
      </w:pPr>
    </w:p>
    <w:p w:rsidR="005D0B12" w:rsidRDefault="005D0B12" w:rsidP="005D0B12">
      <w:pPr>
        <w:spacing w:after="200" w:line="276" w:lineRule="auto"/>
        <w:rPr>
          <w:sz w:val="20"/>
        </w:rPr>
      </w:pPr>
    </w:p>
    <w:p w:rsidR="005D0B12" w:rsidRDefault="005D0B12" w:rsidP="005D0B12">
      <w:pPr>
        <w:spacing w:after="200" w:line="276" w:lineRule="auto"/>
        <w:rPr>
          <w:sz w:val="20"/>
        </w:rPr>
      </w:pPr>
    </w:p>
    <w:p w:rsidR="005D0B12" w:rsidRDefault="005D0B12" w:rsidP="005D0B12">
      <w:pPr>
        <w:spacing w:after="200" w:line="276" w:lineRule="auto"/>
        <w:rPr>
          <w:sz w:val="20"/>
        </w:rPr>
      </w:pPr>
    </w:p>
    <w:p w:rsidR="005D0B12" w:rsidRDefault="005D0B12" w:rsidP="005D0B12">
      <w:pPr>
        <w:spacing w:after="200" w:line="276" w:lineRule="auto"/>
        <w:rPr>
          <w:sz w:val="20"/>
        </w:rPr>
      </w:pPr>
    </w:p>
    <w:p w:rsidR="005D0B12" w:rsidRDefault="005D0B12" w:rsidP="005D0B12">
      <w:pPr>
        <w:spacing w:after="200" w:line="276" w:lineRule="auto"/>
        <w:rPr>
          <w:sz w:val="20"/>
        </w:rPr>
      </w:pPr>
    </w:p>
    <w:p w:rsidR="005D0B12" w:rsidRDefault="005D0B12" w:rsidP="005D0B12">
      <w:pPr>
        <w:spacing w:after="200" w:line="276" w:lineRule="auto"/>
        <w:rPr>
          <w:sz w:val="20"/>
        </w:rPr>
      </w:pPr>
    </w:p>
    <w:p w:rsidR="005D0B12" w:rsidRDefault="005D0B12" w:rsidP="005D0B12">
      <w:pPr>
        <w:spacing w:after="200" w:line="276" w:lineRule="auto"/>
        <w:rPr>
          <w:sz w:val="20"/>
        </w:rPr>
      </w:pPr>
    </w:p>
    <w:p w:rsidR="0076621F" w:rsidRPr="005D0B12" w:rsidRDefault="0076621F" w:rsidP="005D0B12">
      <w:pPr>
        <w:spacing w:after="200" w:line="276" w:lineRule="auto"/>
        <w:jc w:val="center"/>
        <w:rPr>
          <w:b/>
          <w:bCs/>
          <w:sz w:val="20"/>
        </w:rPr>
      </w:pPr>
      <w:r w:rsidRPr="005D2BF8">
        <w:rPr>
          <w:sz w:val="20"/>
        </w:rPr>
        <w:lastRenderedPageBreak/>
        <w:t>THE UNIVERSITY OF NEW SOUTH WALE</w:t>
      </w:r>
      <w:r w:rsidR="005D0B12">
        <w:rPr>
          <w:sz w:val="20"/>
        </w:rPr>
        <w:t>S</w:t>
      </w:r>
    </w:p>
    <w:p w:rsidR="0076621F" w:rsidRPr="005D2BF8" w:rsidRDefault="0076621F" w:rsidP="0076621F">
      <w:pPr>
        <w:ind w:left="360"/>
        <w:jc w:val="center"/>
        <w:rPr>
          <w:u w:val="single"/>
        </w:rPr>
      </w:pPr>
      <w:r w:rsidRPr="005D2BF8">
        <w:rPr>
          <w:b/>
          <w:bCs/>
        </w:rPr>
        <w:t>PARTICIPANT INFORMATION STATEMENT AND CONSENT FORM (continued)</w:t>
      </w:r>
    </w:p>
    <w:p w:rsidR="0076621F" w:rsidRPr="005D2BF8" w:rsidRDefault="0076621F" w:rsidP="0076621F">
      <w:pPr>
        <w:pStyle w:val="Footer"/>
        <w:tabs>
          <w:tab w:val="right" w:pos="8931"/>
        </w:tabs>
        <w:ind w:right="-186"/>
      </w:pPr>
    </w:p>
    <w:p w:rsidR="0076621F" w:rsidRPr="005D2BF8" w:rsidRDefault="0076621F" w:rsidP="0076621F">
      <w:pPr>
        <w:pStyle w:val="Footer"/>
        <w:tabs>
          <w:tab w:val="right" w:pos="8931"/>
        </w:tabs>
        <w:ind w:left="-142" w:right="-186"/>
      </w:pPr>
      <w:r w:rsidRPr="005D2BF8">
        <w:t>Pilot study on the Effects of Hormone Therapy on Clinical Indicators and Biomarkers of Dry Eye in Post-menopausal Women</w:t>
      </w:r>
    </w:p>
    <w:p w:rsidR="0076621F" w:rsidRPr="005D2BF8" w:rsidRDefault="0076621F" w:rsidP="0087775B">
      <w:pPr>
        <w:jc w:val="center"/>
        <w:rPr>
          <w:b/>
          <w:bCs/>
          <w:sz w:val="20"/>
        </w:rPr>
      </w:pPr>
    </w:p>
    <w:p w:rsidR="0076621F" w:rsidRPr="005D2BF8" w:rsidRDefault="0076621F" w:rsidP="0087775B">
      <w:pPr>
        <w:jc w:val="center"/>
        <w:rPr>
          <w:b/>
          <w:bCs/>
          <w:sz w:val="20"/>
        </w:rPr>
      </w:pPr>
    </w:p>
    <w:p w:rsidR="0076621F" w:rsidRPr="005D2BF8" w:rsidRDefault="0076621F" w:rsidP="0087775B">
      <w:pPr>
        <w:jc w:val="center"/>
        <w:rPr>
          <w:b/>
          <w:bCs/>
          <w:sz w:val="20"/>
        </w:rPr>
      </w:pPr>
    </w:p>
    <w:p w:rsidR="0076621F" w:rsidRPr="005D2BF8" w:rsidRDefault="0076621F" w:rsidP="0087775B">
      <w:pPr>
        <w:jc w:val="center"/>
        <w:rPr>
          <w:b/>
          <w:bCs/>
          <w:sz w:val="20"/>
        </w:rPr>
      </w:pPr>
    </w:p>
    <w:p w:rsidR="0076621F" w:rsidRPr="005D2BF8" w:rsidRDefault="0076621F" w:rsidP="0087775B">
      <w:pPr>
        <w:jc w:val="center"/>
        <w:rPr>
          <w:b/>
          <w:bCs/>
          <w:sz w:val="20"/>
        </w:rPr>
      </w:pPr>
    </w:p>
    <w:p w:rsidR="0087775B" w:rsidRPr="005D2BF8" w:rsidRDefault="0087775B" w:rsidP="0087775B">
      <w:pPr>
        <w:jc w:val="center"/>
        <w:rPr>
          <w:b/>
          <w:bCs/>
          <w:sz w:val="20"/>
        </w:rPr>
      </w:pPr>
      <w:r w:rsidRPr="005D2BF8">
        <w:rPr>
          <w:b/>
          <w:bCs/>
          <w:sz w:val="20"/>
        </w:rPr>
        <w:t>REVOCATION OF CONSENT</w:t>
      </w:r>
    </w:p>
    <w:p w:rsidR="0087775B" w:rsidRPr="005D2BF8" w:rsidRDefault="0087775B" w:rsidP="0087775B">
      <w:pPr>
        <w:jc w:val="center"/>
        <w:rPr>
          <w:b/>
          <w:bCs/>
          <w:sz w:val="16"/>
        </w:rPr>
      </w:pPr>
    </w:p>
    <w:p w:rsidR="0087775B" w:rsidRPr="005D2BF8" w:rsidRDefault="0087775B" w:rsidP="0087775B">
      <w:pPr>
        <w:jc w:val="center"/>
        <w:rPr>
          <w:sz w:val="12"/>
        </w:rPr>
      </w:pPr>
    </w:p>
    <w:p w:rsidR="0087775B" w:rsidRPr="005D2BF8" w:rsidRDefault="0087775B" w:rsidP="0087775B">
      <w:pPr>
        <w:jc w:val="both"/>
        <w:rPr>
          <w:sz w:val="20"/>
        </w:rPr>
      </w:pPr>
      <w:r w:rsidRPr="005D2BF8">
        <w:rPr>
          <w:sz w:val="20"/>
        </w:rPr>
        <w:t xml:space="preserve">I hereby wish to </w:t>
      </w:r>
      <w:r w:rsidRPr="005D2BF8">
        <w:rPr>
          <w:b/>
          <w:bCs/>
          <w:sz w:val="20"/>
        </w:rPr>
        <w:t>WITHDRAW</w:t>
      </w:r>
      <w:r w:rsidRPr="005D2BF8">
        <w:rPr>
          <w:sz w:val="20"/>
        </w:rPr>
        <w:t xml:space="preserve"> my consent to participate in the research proposal described above and understand that such withdrawal </w:t>
      </w:r>
      <w:r w:rsidRPr="005D2BF8">
        <w:rPr>
          <w:b/>
          <w:bCs/>
          <w:sz w:val="20"/>
        </w:rPr>
        <w:t>WILL NOT</w:t>
      </w:r>
      <w:r w:rsidRPr="005D2BF8">
        <w:rPr>
          <w:sz w:val="20"/>
        </w:rPr>
        <w:t xml:space="preserve"> jeopardise any treatment or my relationship with The University of New South Wales.</w:t>
      </w:r>
    </w:p>
    <w:p w:rsidR="0087775B" w:rsidRPr="005D2BF8" w:rsidRDefault="0087775B" w:rsidP="0087775B">
      <w:pPr>
        <w:jc w:val="both"/>
        <w:rPr>
          <w:sz w:val="20"/>
        </w:rPr>
      </w:pPr>
    </w:p>
    <w:p w:rsidR="0087775B" w:rsidRPr="005D2BF8" w:rsidRDefault="0087775B" w:rsidP="0087775B">
      <w:pPr>
        <w:jc w:val="both"/>
        <w:rPr>
          <w:sz w:val="20"/>
        </w:rPr>
      </w:pPr>
    </w:p>
    <w:p w:rsidR="0087775B" w:rsidRPr="005D2BF8" w:rsidRDefault="0087775B" w:rsidP="0087775B">
      <w:pPr>
        <w:jc w:val="both"/>
        <w:rPr>
          <w:sz w:val="20"/>
        </w:rPr>
      </w:pPr>
    </w:p>
    <w:p w:rsidR="0087775B" w:rsidRPr="005D2BF8" w:rsidRDefault="0087775B" w:rsidP="0087775B">
      <w:pPr>
        <w:ind w:right="-250"/>
        <w:jc w:val="both"/>
        <w:rPr>
          <w:b/>
          <w:bCs/>
          <w:sz w:val="16"/>
        </w:rPr>
      </w:pPr>
      <w:r w:rsidRPr="005D2BF8">
        <w:rPr>
          <w:b/>
          <w:bCs/>
          <w:sz w:val="16"/>
        </w:rPr>
        <w:t>……………………………………………………                                              .…………………………………………………….</w:t>
      </w:r>
    </w:p>
    <w:p w:rsidR="0087775B" w:rsidRPr="005D2BF8" w:rsidRDefault="0087775B" w:rsidP="0087775B">
      <w:pPr>
        <w:jc w:val="both"/>
        <w:rPr>
          <w:sz w:val="16"/>
        </w:rPr>
      </w:pPr>
      <w:r w:rsidRPr="005D2BF8">
        <w:rPr>
          <w:sz w:val="16"/>
        </w:rPr>
        <w:t>Signature</w:t>
      </w:r>
      <w:r w:rsidRPr="005D2BF8">
        <w:rPr>
          <w:sz w:val="16"/>
        </w:rPr>
        <w:tab/>
      </w:r>
      <w:r w:rsidRPr="005D2BF8">
        <w:rPr>
          <w:sz w:val="16"/>
        </w:rPr>
        <w:tab/>
      </w:r>
      <w:r w:rsidRPr="005D2BF8">
        <w:rPr>
          <w:sz w:val="16"/>
        </w:rPr>
        <w:tab/>
      </w:r>
      <w:r w:rsidRPr="005D2BF8">
        <w:rPr>
          <w:sz w:val="16"/>
        </w:rPr>
        <w:tab/>
      </w:r>
      <w:r w:rsidRPr="005D2BF8">
        <w:rPr>
          <w:sz w:val="16"/>
        </w:rPr>
        <w:tab/>
      </w:r>
      <w:r w:rsidRPr="005D2BF8">
        <w:rPr>
          <w:sz w:val="16"/>
        </w:rPr>
        <w:tab/>
        <w:t xml:space="preserve">                 Date</w:t>
      </w:r>
    </w:p>
    <w:p w:rsidR="0087775B" w:rsidRPr="005D2BF8" w:rsidRDefault="0087775B" w:rsidP="0087775B">
      <w:pPr>
        <w:jc w:val="both"/>
        <w:rPr>
          <w:sz w:val="20"/>
        </w:rPr>
      </w:pPr>
    </w:p>
    <w:p w:rsidR="0087775B" w:rsidRPr="005D2BF8" w:rsidRDefault="0087775B" w:rsidP="0087775B">
      <w:pPr>
        <w:jc w:val="both"/>
        <w:rPr>
          <w:sz w:val="20"/>
        </w:rPr>
      </w:pPr>
    </w:p>
    <w:p w:rsidR="0087775B" w:rsidRPr="005D2BF8" w:rsidRDefault="0087775B" w:rsidP="0087775B">
      <w:pPr>
        <w:jc w:val="both"/>
        <w:rPr>
          <w:sz w:val="20"/>
        </w:rPr>
      </w:pPr>
    </w:p>
    <w:p w:rsidR="0087775B" w:rsidRPr="005D2BF8" w:rsidRDefault="0087775B" w:rsidP="0087775B">
      <w:pPr>
        <w:ind w:right="-250"/>
        <w:jc w:val="both"/>
        <w:rPr>
          <w:b/>
          <w:bCs/>
          <w:sz w:val="16"/>
        </w:rPr>
      </w:pPr>
      <w:r w:rsidRPr="005D2BF8">
        <w:rPr>
          <w:b/>
          <w:bCs/>
          <w:sz w:val="16"/>
        </w:rPr>
        <w:t xml:space="preserve">……………………………………………………                                              </w:t>
      </w:r>
    </w:p>
    <w:p w:rsidR="0087775B" w:rsidRPr="005D2BF8" w:rsidRDefault="0087775B" w:rsidP="0087775B">
      <w:pPr>
        <w:ind w:right="-520"/>
        <w:jc w:val="both"/>
        <w:rPr>
          <w:sz w:val="16"/>
        </w:rPr>
      </w:pPr>
      <w:r w:rsidRPr="005D2BF8">
        <w:rPr>
          <w:sz w:val="16"/>
        </w:rPr>
        <w:t>Please PRINT Name</w:t>
      </w:r>
    </w:p>
    <w:p w:rsidR="0087775B" w:rsidRPr="005D2BF8" w:rsidRDefault="0087775B" w:rsidP="0087775B">
      <w:pPr>
        <w:jc w:val="both"/>
        <w:rPr>
          <w:sz w:val="20"/>
        </w:rPr>
      </w:pPr>
    </w:p>
    <w:p w:rsidR="0087775B" w:rsidRPr="005D2BF8" w:rsidRDefault="0087775B" w:rsidP="0087775B">
      <w:pPr>
        <w:jc w:val="both"/>
        <w:rPr>
          <w:sz w:val="20"/>
        </w:rPr>
      </w:pPr>
      <w:r w:rsidRPr="005D2BF8">
        <w:rPr>
          <w:sz w:val="20"/>
        </w:rPr>
        <w:t>The section for Revocation of Consent should be forwarded to Dr Blanka Golebiowski, School of Optometry and Vision Science, The University of New South Wales, Sydney 2052.</w:t>
      </w:r>
    </w:p>
    <w:sectPr w:rsidR="0087775B" w:rsidRPr="005D2BF8" w:rsidSect="00CE6863">
      <w:footerReference w:type="default" r:id="rId9"/>
      <w:pgSz w:w="11906" w:h="16838" w:code="9"/>
      <w:pgMar w:top="1140" w:right="1140" w:bottom="1140" w:left="1412" w:header="720" w:footer="72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7C0D" w:rsidRDefault="00BA7C0D" w:rsidP="001F54AE">
      <w:r>
        <w:separator/>
      </w:r>
    </w:p>
  </w:endnote>
  <w:endnote w:type="continuationSeparator" w:id="0">
    <w:p w:rsidR="00BA7C0D" w:rsidRDefault="00BA7C0D" w:rsidP="001F54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Arial Unicode MS"/>
    <w:charset w:val="50"/>
    <w:family w:val="auto"/>
    <w:pitch w:val="variable"/>
    <w:sig w:usb0="00000000" w:usb1="00000000" w:usb2="0100040E"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18FE" w:rsidRDefault="00BA7C0D" w:rsidP="0057312C">
    <w:pPr>
      <w:pStyle w:val="Footer"/>
      <w:rPr>
        <w:snapToGrid w:val="0"/>
        <w:sz w:val="16"/>
      </w:rPr>
    </w:pPr>
    <w:r>
      <w:rPr>
        <w:snapToGrid w:val="0"/>
        <w:sz w:val="16"/>
      </w:rPr>
      <w:t xml:space="preserve">Pilot study on the Effects of Hormone Therapy on Clinical Indicators and Biomarkers of Dry Eye in Post-menopausal Women. </w:t>
    </w:r>
  </w:p>
  <w:p w:rsidR="00BA7C0D" w:rsidRDefault="00BA7C0D" w:rsidP="0057312C">
    <w:pPr>
      <w:pStyle w:val="Footer"/>
      <w:rPr>
        <w:snapToGrid w:val="0"/>
        <w:sz w:val="16"/>
      </w:rPr>
    </w:pPr>
    <w:r>
      <w:rPr>
        <w:snapToGrid w:val="0"/>
        <w:sz w:val="16"/>
      </w:rPr>
      <w:t>(Protocol v4, 04 July 2012)</w:t>
    </w:r>
  </w:p>
  <w:p w:rsidR="00BA7C0D" w:rsidRPr="004F7750" w:rsidRDefault="00BA7C0D" w:rsidP="004F7750">
    <w:pPr>
      <w:pStyle w:val="Footer"/>
      <w:jc w:val="center"/>
      <w:rPr>
        <w:snapToGrid w:val="0"/>
      </w:rPr>
    </w:pPr>
    <w:r>
      <w:rPr>
        <w:snapToGrid w:val="0"/>
      </w:rPr>
      <w:t xml:space="preserve">Page </w:t>
    </w:r>
    <w:r>
      <w:rPr>
        <w:snapToGrid w:val="0"/>
      </w:rPr>
      <w:fldChar w:fldCharType="begin"/>
    </w:r>
    <w:r>
      <w:rPr>
        <w:snapToGrid w:val="0"/>
      </w:rPr>
      <w:instrText xml:space="preserve"> PAGE </w:instrText>
    </w:r>
    <w:r>
      <w:rPr>
        <w:snapToGrid w:val="0"/>
      </w:rPr>
      <w:fldChar w:fldCharType="separate"/>
    </w:r>
    <w:r w:rsidR="004118FE">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4118FE">
      <w:rPr>
        <w:noProof/>
        <w:snapToGrid w:val="0"/>
      </w:rPr>
      <w:t>4</w:t>
    </w:r>
    <w:r>
      <w:rPr>
        <w:snapToGrid w:val="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7C0D" w:rsidRDefault="00BA7C0D" w:rsidP="001F54AE">
      <w:r>
        <w:separator/>
      </w:r>
    </w:p>
  </w:footnote>
  <w:footnote w:type="continuationSeparator" w:id="0">
    <w:p w:rsidR="00BA7C0D" w:rsidRDefault="00BA7C0D" w:rsidP="001F54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B0E7E"/>
    <w:multiLevelType w:val="hybridMultilevel"/>
    <w:tmpl w:val="A3CAEC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oNotTrackMoves/>
  <w:defaultTabStop w:val="720"/>
  <w:characterSpacingControl w:val="doNotCompress"/>
  <w:hdrShapeDefaults>
    <o:shapedefaults v:ext="edit" spidmax="40961"/>
  </w:hdrShapeDefaults>
  <w:footnotePr>
    <w:footnote w:id="-1"/>
    <w:footnote w:id="0"/>
  </w:footnotePr>
  <w:endnotePr>
    <w:endnote w:id="-1"/>
    <w:endnote w:id="0"/>
  </w:endnotePr>
  <w:compat>
    <w:applyBreakingRules/>
    <w:useFELayout/>
  </w:compat>
  <w:rsids>
    <w:rsidRoot w:val="0087775B"/>
    <w:rsid w:val="000135C7"/>
    <w:rsid w:val="00023C8F"/>
    <w:rsid w:val="0002462E"/>
    <w:rsid w:val="00070D1C"/>
    <w:rsid w:val="00074ADE"/>
    <w:rsid w:val="000A748A"/>
    <w:rsid w:val="000D33DC"/>
    <w:rsid w:val="00112E9A"/>
    <w:rsid w:val="001465E8"/>
    <w:rsid w:val="001B6DFF"/>
    <w:rsid w:val="001F54AE"/>
    <w:rsid w:val="00206C31"/>
    <w:rsid w:val="002144AF"/>
    <w:rsid w:val="0026600F"/>
    <w:rsid w:val="002842E3"/>
    <w:rsid w:val="002B4818"/>
    <w:rsid w:val="002C125D"/>
    <w:rsid w:val="0039164C"/>
    <w:rsid w:val="0039759D"/>
    <w:rsid w:val="003C0BF5"/>
    <w:rsid w:val="004118FE"/>
    <w:rsid w:val="00443A45"/>
    <w:rsid w:val="00481B9B"/>
    <w:rsid w:val="00497BED"/>
    <w:rsid w:val="004D044F"/>
    <w:rsid w:val="004D5890"/>
    <w:rsid w:val="004E42D0"/>
    <w:rsid w:val="004E6951"/>
    <w:rsid w:val="004F111A"/>
    <w:rsid w:val="004F7750"/>
    <w:rsid w:val="00511AF3"/>
    <w:rsid w:val="00561F7C"/>
    <w:rsid w:val="0057312C"/>
    <w:rsid w:val="00596035"/>
    <w:rsid w:val="005B00C9"/>
    <w:rsid w:val="005D0B12"/>
    <w:rsid w:val="005D2BF8"/>
    <w:rsid w:val="005D63DC"/>
    <w:rsid w:val="006532A9"/>
    <w:rsid w:val="006564C7"/>
    <w:rsid w:val="00677F60"/>
    <w:rsid w:val="006A35B4"/>
    <w:rsid w:val="006A5E3D"/>
    <w:rsid w:val="006A6171"/>
    <w:rsid w:val="006C418D"/>
    <w:rsid w:val="00735D5F"/>
    <w:rsid w:val="00765FDD"/>
    <w:rsid w:val="0076621F"/>
    <w:rsid w:val="007A02A7"/>
    <w:rsid w:val="00827439"/>
    <w:rsid w:val="00830824"/>
    <w:rsid w:val="00872F07"/>
    <w:rsid w:val="0087775B"/>
    <w:rsid w:val="008C1E90"/>
    <w:rsid w:val="009562DD"/>
    <w:rsid w:val="009A747F"/>
    <w:rsid w:val="009D0878"/>
    <w:rsid w:val="009F5FB5"/>
    <w:rsid w:val="00A046FC"/>
    <w:rsid w:val="00A152EA"/>
    <w:rsid w:val="00A21B75"/>
    <w:rsid w:val="00A6104B"/>
    <w:rsid w:val="00A7191E"/>
    <w:rsid w:val="00A92AAA"/>
    <w:rsid w:val="00AA26C6"/>
    <w:rsid w:val="00AC6C61"/>
    <w:rsid w:val="00AD2EB8"/>
    <w:rsid w:val="00AE3ADA"/>
    <w:rsid w:val="00AE3F05"/>
    <w:rsid w:val="00B57384"/>
    <w:rsid w:val="00B601EE"/>
    <w:rsid w:val="00B65F3F"/>
    <w:rsid w:val="00B677AA"/>
    <w:rsid w:val="00B73C54"/>
    <w:rsid w:val="00B908BF"/>
    <w:rsid w:val="00B9241B"/>
    <w:rsid w:val="00BA7C0D"/>
    <w:rsid w:val="00BD18FA"/>
    <w:rsid w:val="00C176C6"/>
    <w:rsid w:val="00C44BE0"/>
    <w:rsid w:val="00C5616B"/>
    <w:rsid w:val="00CA72F4"/>
    <w:rsid w:val="00CC2F3F"/>
    <w:rsid w:val="00CE6863"/>
    <w:rsid w:val="00D06609"/>
    <w:rsid w:val="00D7701A"/>
    <w:rsid w:val="00DA3CF9"/>
    <w:rsid w:val="00DE198F"/>
    <w:rsid w:val="00E15245"/>
    <w:rsid w:val="00E15E95"/>
    <w:rsid w:val="00E16738"/>
    <w:rsid w:val="00E91C9C"/>
    <w:rsid w:val="00EA55F4"/>
    <w:rsid w:val="00EC7BF8"/>
    <w:rsid w:val="00EE2DB9"/>
    <w:rsid w:val="00EF6377"/>
    <w:rsid w:val="00F12E35"/>
    <w:rsid w:val="00F8341A"/>
    <w:rsid w:val="00FC4BBC"/>
    <w:rsid w:val="00FD3A42"/>
    <w:rsid w:val="00FE7027"/>
  </w:rsids>
  <m:mathPr>
    <m:mathFont m:val="Cambria Math"/>
    <m:brkBin m:val="before"/>
    <m:brkBinSub m:val="--"/>
    <m:smallFrac m:val="off"/>
    <m:dispDef/>
    <m:lMargin m:val="0"/>
    <m:rMargin m:val="0"/>
    <m:defJc m:val="centerGroup"/>
    <m:wrapIndent m:val="1440"/>
    <m:intLim m:val="subSup"/>
    <m:naryLim m:val="undOvr"/>
  </m:mathPr>
  <w:themeFontLang w:val="en-MY"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zh-CN" w:bidi="ar-SA"/>
      </w:rPr>
    </w:rPrDefault>
    <w:pPrDefault>
      <w:pPr>
        <w:spacing w:after="200" w:line="276" w:lineRule="auto"/>
      </w:pPr>
    </w:pPrDefault>
  </w:docDefaults>
  <w:latentStyles w:defLockedState="0" w:defUIPriority="0" w:defSemiHidden="0" w:defUnhideWhenUsed="0" w:defQFormat="0" w:count="267"/>
  <w:style w:type="paragraph" w:default="1" w:styleId="Normal">
    <w:name w:val="Normal"/>
    <w:rsid w:val="0087775B"/>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rsid w:val="0087775B"/>
    <w:rPr>
      <w:rFonts w:ascii="Arial" w:hAnsi="Arial" w:cs="Arial"/>
      <w:sz w:val="20"/>
      <w:szCs w:val="20"/>
    </w:rPr>
  </w:style>
  <w:style w:type="paragraph" w:styleId="Header">
    <w:name w:val="header"/>
    <w:basedOn w:val="Normal"/>
    <w:link w:val="HeaderChar"/>
    <w:uiPriority w:val="99"/>
    <w:rsid w:val="0087775B"/>
    <w:pPr>
      <w:tabs>
        <w:tab w:val="center" w:pos="4320"/>
        <w:tab w:val="right" w:pos="8640"/>
      </w:tabs>
    </w:pPr>
  </w:style>
  <w:style w:type="character" w:customStyle="1" w:styleId="HeaderChar">
    <w:name w:val="Header Char"/>
    <w:basedOn w:val="DefaultParagraphFont"/>
    <w:link w:val="Header"/>
    <w:uiPriority w:val="99"/>
    <w:rsid w:val="0087775B"/>
    <w:rPr>
      <w:rFonts w:ascii="Times New Roman" w:eastAsia="Times New Roman" w:hAnsi="Times New Roman" w:cs="Times New Roman"/>
      <w:sz w:val="24"/>
      <w:szCs w:val="24"/>
      <w:lang w:eastAsia="en-US"/>
    </w:rPr>
  </w:style>
  <w:style w:type="paragraph" w:styleId="Footer">
    <w:name w:val="footer"/>
    <w:basedOn w:val="Normal"/>
    <w:link w:val="FooterChar"/>
    <w:uiPriority w:val="99"/>
    <w:rsid w:val="0087775B"/>
    <w:pPr>
      <w:tabs>
        <w:tab w:val="center" w:pos="4320"/>
        <w:tab w:val="right" w:pos="8640"/>
      </w:tabs>
    </w:pPr>
  </w:style>
  <w:style w:type="character" w:customStyle="1" w:styleId="FooterChar">
    <w:name w:val="Footer Char"/>
    <w:basedOn w:val="DefaultParagraphFont"/>
    <w:link w:val="Footer"/>
    <w:uiPriority w:val="99"/>
    <w:rsid w:val="0087775B"/>
    <w:rPr>
      <w:rFonts w:ascii="Times New Roman" w:eastAsia="Times New Roman" w:hAnsi="Times New Roman" w:cs="Times New Roman"/>
      <w:sz w:val="24"/>
      <w:szCs w:val="24"/>
      <w:lang w:eastAsia="en-US"/>
    </w:rPr>
  </w:style>
  <w:style w:type="character" w:styleId="Hyperlink">
    <w:name w:val="Hyperlink"/>
    <w:basedOn w:val="DefaultParagraphFont"/>
    <w:uiPriority w:val="99"/>
    <w:rsid w:val="0087775B"/>
    <w:rPr>
      <w:rFonts w:cs="Times New Roman"/>
      <w:color w:val="0000FF"/>
      <w:u w:val="single"/>
    </w:rPr>
  </w:style>
  <w:style w:type="paragraph" w:styleId="BalloonText">
    <w:name w:val="Balloon Text"/>
    <w:basedOn w:val="Normal"/>
    <w:link w:val="BalloonTextChar"/>
    <w:uiPriority w:val="99"/>
    <w:semiHidden/>
    <w:unhideWhenUsed/>
    <w:rsid w:val="0087775B"/>
    <w:rPr>
      <w:rFonts w:ascii="Tahoma" w:hAnsi="Tahoma" w:cs="Tahoma"/>
      <w:sz w:val="16"/>
      <w:szCs w:val="16"/>
    </w:rPr>
  </w:style>
  <w:style w:type="character" w:customStyle="1" w:styleId="BalloonTextChar">
    <w:name w:val="Balloon Text Char"/>
    <w:basedOn w:val="DefaultParagraphFont"/>
    <w:link w:val="BalloonText"/>
    <w:uiPriority w:val="99"/>
    <w:semiHidden/>
    <w:rsid w:val="0087775B"/>
    <w:rPr>
      <w:rFonts w:ascii="Tahoma" w:eastAsia="Times New Roman"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122504861">
      <w:bodyDiv w:val="1"/>
      <w:marLeft w:val="0"/>
      <w:marRight w:val="0"/>
      <w:marTop w:val="0"/>
      <w:marBottom w:val="0"/>
      <w:divBdr>
        <w:top w:val="none" w:sz="0" w:space="0" w:color="auto"/>
        <w:left w:val="none" w:sz="0" w:space="0" w:color="auto"/>
        <w:bottom w:val="none" w:sz="0" w:space="0" w:color="auto"/>
        <w:right w:val="none" w:sz="0" w:space="0" w:color="auto"/>
      </w:divBdr>
    </w:div>
    <w:div w:id="157647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ethics.sec@unsw.edu.au"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4</Pages>
  <Words>1684</Words>
  <Characters>9599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Leanne Frances Raisin</dc:creator>
  <cp:lastModifiedBy>Noor Badarudin</cp:lastModifiedBy>
  <cp:revision>6</cp:revision>
  <cp:lastPrinted>2012-07-16T01:00:00Z</cp:lastPrinted>
  <dcterms:created xsi:type="dcterms:W3CDTF">2012-07-11T00:20:00Z</dcterms:created>
  <dcterms:modified xsi:type="dcterms:W3CDTF">2012-12-23T22:58:00Z</dcterms:modified>
</cp:coreProperties>
</file>